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B1" w:rsidRDefault="00E16DB1" w:rsidP="008B2A38">
      <w:pPr>
        <w:jc w:val="center"/>
        <w:rPr>
          <w:rFonts w:cs="Arial"/>
          <w:color w:val="FF0000"/>
          <w:sz w:val="22"/>
        </w:rPr>
      </w:pPr>
    </w:p>
    <w:p w:rsidR="00970573" w:rsidRDefault="00970573" w:rsidP="008B2A38">
      <w:pPr>
        <w:jc w:val="center"/>
        <w:rPr>
          <w:rFonts w:cs="Arial"/>
          <w:color w:val="FF0000"/>
          <w:sz w:val="22"/>
        </w:rPr>
      </w:pPr>
    </w:p>
    <w:p w:rsidR="00970573" w:rsidRPr="00970573" w:rsidRDefault="00970573" w:rsidP="00970573">
      <w:pPr>
        <w:jc w:val="right"/>
        <w:rPr>
          <w:rFonts w:cs="Arial"/>
          <w:b/>
          <w:sz w:val="40"/>
          <w:szCs w:val="40"/>
        </w:rPr>
      </w:pPr>
      <w:bookmarkStart w:id="0" w:name="_GoBack"/>
      <w:bookmarkEnd w:id="0"/>
    </w:p>
    <w:p w:rsidR="008B2A38" w:rsidRDefault="008B2A38" w:rsidP="008B2A38">
      <w:pPr>
        <w:jc w:val="center"/>
        <w:rPr>
          <w:rFonts w:cs="Arial"/>
          <w:color w:val="FF0000"/>
          <w:sz w:val="22"/>
        </w:rPr>
      </w:pPr>
    </w:p>
    <w:p w:rsidR="008B2A38" w:rsidRPr="007962F9" w:rsidRDefault="008B2A38" w:rsidP="008B2A38">
      <w:pPr>
        <w:jc w:val="center"/>
        <w:rPr>
          <w:rFonts w:cs="Arial"/>
          <w:color w:val="FF0000"/>
          <w:sz w:val="22"/>
        </w:rPr>
      </w:pPr>
    </w:p>
    <w:p w:rsidR="00E16DB1" w:rsidRDefault="00E16DB1">
      <w:pPr>
        <w:rPr>
          <w:rFonts w:cs="Arial"/>
          <w:sz w:val="22"/>
          <w:u w:val="single"/>
        </w:rPr>
      </w:pPr>
    </w:p>
    <w:p w:rsidR="00E16DB1" w:rsidRDefault="00E16DB1">
      <w:pPr>
        <w:jc w:val="center"/>
      </w:pPr>
    </w:p>
    <w:p w:rsidR="00E16DB1" w:rsidRDefault="00E16DB1">
      <w:pPr>
        <w:jc w:val="center"/>
      </w:pPr>
    </w:p>
    <w:p w:rsidR="00E16DB1" w:rsidRDefault="00E16DB1">
      <w:pPr>
        <w:jc w:val="center"/>
      </w:pPr>
    </w:p>
    <w:p w:rsidR="00E16DB1" w:rsidRDefault="00E16DB1">
      <w:pPr>
        <w:jc w:val="center"/>
        <w:rPr>
          <w:rFonts w:cs="Arial"/>
          <w:sz w:val="22"/>
          <w:u w:val="single"/>
        </w:rPr>
      </w:pPr>
    </w:p>
    <w:p w:rsidR="00E16DB1" w:rsidRPr="0089763B" w:rsidRDefault="0089763B" w:rsidP="0089763B">
      <w:pPr>
        <w:jc w:val="center"/>
        <w:rPr>
          <w:rFonts w:cs="Arial"/>
          <w:b/>
          <w:bCs/>
          <w:sz w:val="72"/>
          <w:szCs w:val="72"/>
          <w:u w:val="single"/>
        </w:rPr>
      </w:pPr>
      <w:r w:rsidRPr="0089763B">
        <w:rPr>
          <w:rFonts w:cs="Arial"/>
          <w:b/>
          <w:bCs/>
          <w:sz w:val="72"/>
          <w:szCs w:val="72"/>
          <w:u w:val="single"/>
        </w:rPr>
        <w:t>Denbighshire County Council</w:t>
      </w:r>
    </w:p>
    <w:p w:rsidR="00E16DB1" w:rsidRPr="0089763B" w:rsidRDefault="00E16DB1" w:rsidP="0089763B">
      <w:pPr>
        <w:rPr>
          <w:rFonts w:cs="Arial"/>
          <w:b/>
          <w:bCs/>
          <w:sz w:val="72"/>
          <w:szCs w:val="72"/>
        </w:rPr>
      </w:pPr>
    </w:p>
    <w:p w:rsidR="008B2A38" w:rsidRPr="0089763B" w:rsidRDefault="008B2A38" w:rsidP="0089763B">
      <w:pPr>
        <w:pStyle w:val="BodyText3"/>
        <w:rPr>
          <w:sz w:val="72"/>
          <w:szCs w:val="72"/>
          <w:u w:val="single"/>
        </w:rPr>
      </w:pPr>
      <w:r w:rsidRPr="0089763B">
        <w:rPr>
          <w:sz w:val="72"/>
          <w:szCs w:val="72"/>
          <w:u w:val="single"/>
        </w:rPr>
        <w:t>School Meal Debt Policy</w:t>
      </w:r>
    </w:p>
    <w:p w:rsidR="0089763B" w:rsidRDefault="0089763B" w:rsidP="00A51C1F">
      <w:pPr>
        <w:pStyle w:val="BodyText3"/>
        <w:rPr>
          <w:sz w:val="72"/>
          <w:szCs w:val="72"/>
          <w:u w:val="single"/>
        </w:rPr>
      </w:pPr>
    </w:p>
    <w:p w:rsidR="0089763B" w:rsidRPr="0089763B" w:rsidRDefault="0089763B" w:rsidP="008B2A38">
      <w:pPr>
        <w:pStyle w:val="BodyText3"/>
        <w:rPr>
          <w:sz w:val="72"/>
          <w:szCs w:val="72"/>
          <w:u w:val="single"/>
        </w:rPr>
      </w:pPr>
    </w:p>
    <w:p w:rsidR="00E16DB1" w:rsidRDefault="00E16DB1">
      <w:pPr>
        <w:pStyle w:val="BodyText3"/>
        <w:rPr>
          <w:sz w:val="96"/>
        </w:rPr>
      </w:pPr>
    </w:p>
    <w:p w:rsidR="00E16DB1" w:rsidRDefault="00E16DB1">
      <w:pPr>
        <w:pStyle w:val="BodyText3"/>
        <w:rPr>
          <w:sz w:val="96"/>
        </w:rPr>
      </w:pPr>
    </w:p>
    <w:p w:rsidR="00E16DB1" w:rsidRDefault="00E16DB1">
      <w:pPr>
        <w:pStyle w:val="BodyText3"/>
        <w:jc w:val="left"/>
        <w:rPr>
          <w:sz w:val="24"/>
        </w:rPr>
      </w:pPr>
    </w:p>
    <w:p w:rsidR="00E16DB1" w:rsidRDefault="00E16DB1">
      <w:pPr>
        <w:pStyle w:val="BodyText3"/>
        <w:jc w:val="left"/>
        <w:rPr>
          <w:sz w:val="24"/>
        </w:rPr>
      </w:pPr>
    </w:p>
    <w:p w:rsidR="00835401" w:rsidRDefault="00835401">
      <w:pPr>
        <w:pStyle w:val="BodyText3"/>
        <w:jc w:val="left"/>
        <w:rPr>
          <w:sz w:val="24"/>
        </w:rPr>
      </w:pPr>
    </w:p>
    <w:p w:rsidR="00835401" w:rsidRDefault="00835401">
      <w:pPr>
        <w:pStyle w:val="BodyText3"/>
        <w:jc w:val="left"/>
        <w:rPr>
          <w:sz w:val="24"/>
        </w:rPr>
      </w:pPr>
    </w:p>
    <w:p w:rsidR="00835401" w:rsidRDefault="00835401">
      <w:pPr>
        <w:pStyle w:val="BodyText3"/>
        <w:jc w:val="left"/>
        <w:rPr>
          <w:sz w:val="24"/>
        </w:rPr>
      </w:pPr>
    </w:p>
    <w:p w:rsidR="00835401" w:rsidRDefault="00835401">
      <w:pPr>
        <w:pStyle w:val="BodyText3"/>
        <w:jc w:val="left"/>
        <w:rPr>
          <w:sz w:val="24"/>
        </w:rPr>
      </w:pPr>
    </w:p>
    <w:p w:rsidR="00835401" w:rsidRDefault="00835401">
      <w:pPr>
        <w:pStyle w:val="BodyText3"/>
        <w:jc w:val="left"/>
        <w:rPr>
          <w:sz w:val="24"/>
        </w:rPr>
      </w:pPr>
    </w:p>
    <w:p w:rsidR="00A51C1F" w:rsidRDefault="00A51C1F">
      <w:pPr>
        <w:pStyle w:val="BodyText3"/>
        <w:jc w:val="left"/>
        <w:rPr>
          <w:sz w:val="24"/>
        </w:rPr>
      </w:pPr>
    </w:p>
    <w:p w:rsidR="00A51C1F" w:rsidRDefault="00A51C1F">
      <w:pPr>
        <w:pStyle w:val="BodyText3"/>
        <w:jc w:val="left"/>
        <w:rPr>
          <w:sz w:val="24"/>
        </w:rPr>
      </w:pPr>
    </w:p>
    <w:p w:rsidR="00A51C1F" w:rsidRDefault="00A51C1F">
      <w:pPr>
        <w:pStyle w:val="BodyText3"/>
        <w:jc w:val="left"/>
        <w:rPr>
          <w:sz w:val="24"/>
        </w:rPr>
      </w:pPr>
    </w:p>
    <w:p w:rsidR="00A51C1F" w:rsidRDefault="00A51C1F">
      <w:pPr>
        <w:pStyle w:val="BodyText3"/>
        <w:jc w:val="left"/>
        <w:rPr>
          <w:sz w:val="24"/>
        </w:rPr>
      </w:pPr>
    </w:p>
    <w:p w:rsidR="00A51C1F" w:rsidRDefault="00A51C1F">
      <w:pPr>
        <w:pStyle w:val="BodyText3"/>
        <w:jc w:val="left"/>
        <w:rPr>
          <w:sz w:val="24"/>
        </w:rPr>
      </w:pPr>
    </w:p>
    <w:p w:rsidR="00A51C1F" w:rsidRDefault="00A51C1F">
      <w:pPr>
        <w:pStyle w:val="BodyText3"/>
        <w:jc w:val="left"/>
        <w:rPr>
          <w:sz w:val="24"/>
        </w:rPr>
      </w:pPr>
    </w:p>
    <w:p w:rsidR="00A51C1F" w:rsidRDefault="00A51C1F">
      <w:pPr>
        <w:pStyle w:val="BodyText3"/>
        <w:jc w:val="left"/>
        <w:rPr>
          <w:sz w:val="24"/>
        </w:rPr>
      </w:pPr>
    </w:p>
    <w:p w:rsidR="00835401" w:rsidRDefault="00835401">
      <w:pPr>
        <w:pStyle w:val="BodyText3"/>
        <w:jc w:val="left"/>
        <w:rPr>
          <w:sz w:val="24"/>
        </w:rPr>
      </w:pPr>
    </w:p>
    <w:p w:rsidR="00835401" w:rsidRDefault="00835401">
      <w:pPr>
        <w:pStyle w:val="BodyText3"/>
        <w:jc w:val="left"/>
        <w:rPr>
          <w:sz w:val="24"/>
        </w:rPr>
      </w:pPr>
    </w:p>
    <w:p w:rsidR="00B12B45" w:rsidRDefault="00B12B45">
      <w:pPr>
        <w:pStyle w:val="BodyText3"/>
        <w:jc w:val="left"/>
        <w:rPr>
          <w:sz w:val="24"/>
        </w:rPr>
      </w:pPr>
    </w:p>
    <w:p w:rsidR="00B12B45" w:rsidRDefault="00B12B45">
      <w:pPr>
        <w:pStyle w:val="BodyText3"/>
        <w:jc w:val="left"/>
        <w:rPr>
          <w:sz w:val="24"/>
        </w:rPr>
      </w:pPr>
    </w:p>
    <w:p w:rsidR="00A51C1F" w:rsidRDefault="00A51C1F">
      <w:pPr>
        <w:pStyle w:val="BodyText3"/>
        <w:jc w:val="left"/>
        <w:rPr>
          <w:bCs/>
          <w:sz w:val="28"/>
          <w:szCs w:val="28"/>
          <w:u w:val="single"/>
        </w:rPr>
      </w:pPr>
    </w:p>
    <w:p w:rsidR="00666D38" w:rsidRDefault="00666D38">
      <w:pPr>
        <w:pStyle w:val="BodyText3"/>
        <w:jc w:val="left"/>
        <w:rPr>
          <w:bCs/>
          <w:sz w:val="28"/>
          <w:szCs w:val="28"/>
          <w:u w:val="single"/>
        </w:rPr>
      </w:pPr>
      <w:r w:rsidRPr="008B2A38">
        <w:rPr>
          <w:bCs/>
          <w:sz w:val="28"/>
          <w:szCs w:val="28"/>
          <w:u w:val="single"/>
        </w:rPr>
        <w:t>Introduction</w:t>
      </w:r>
    </w:p>
    <w:p w:rsidR="008B2A38" w:rsidRPr="008B2A38" w:rsidRDefault="008B2A38">
      <w:pPr>
        <w:pStyle w:val="BodyText3"/>
        <w:jc w:val="left"/>
        <w:rPr>
          <w:bCs/>
          <w:sz w:val="28"/>
          <w:szCs w:val="28"/>
          <w:u w:val="single"/>
        </w:rPr>
      </w:pPr>
    </w:p>
    <w:p w:rsidR="00187E1C" w:rsidRDefault="00A974A4" w:rsidP="00187E1C">
      <w:pPr>
        <w:pStyle w:val="BodyText"/>
        <w:rPr>
          <w:sz w:val="24"/>
        </w:rPr>
      </w:pPr>
      <w:r>
        <w:rPr>
          <w:sz w:val="24"/>
        </w:rPr>
        <w:t>T</w:t>
      </w:r>
      <w:r w:rsidR="00666D38" w:rsidRPr="009603BD">
        <w:rPr>
          <w:sz w:val="24"/>
        </w:rPr>
        <w:t xml:space="preserve">he accumulation of debts in schools has a detrimental effect on the aims of the </w:t>
      </w:r>
      <w:r w:rsidR="00914FDE">
        <w:rPr>
          <w:sz w:val="24"/>
        </w:rPr>
        <w:t xml:space="preserve">Catering </w:t>
      </w:r>
      <w:r w:rsidR="00810FA5">
        <w:rPr>
          <w:sz w:val="24"/>
        </w:rPr>
        <w:t xml:space="preserve">Service </w:t>
      </w:r>
      <w:r w:rsidR="00810FA5" w:rsidRPr="009603BD">
        <w:rPr>
          <w:sz w:val="24"/>
        </w:rPr>
        <w:t>and</w:t>
      </w:r>
      <w:r w:rsidR="00666D38" w:rsidRPr="009603BD">
        <w:rPr>
          <w:sz w:val="24"/>
        </w:rPr>
        <w:t xml:space="preserve"> wastes valuable work hours that are precious to </w:t>
      </w:r>
      <w:r w:rsidR="008B2A38">
        <w:rPr>
          <w:sz w:val="24"/>
        </w:rPr>
        <w:t xml:space="preserve">both </w:t>
      </w:r>
      <w:r w:rsidR="00666D38" w:rsidRPr="009603BD">
        <w:rPr>
          <w:sz w:val="24"/>
        </w:rPr>
        <w:t>schools</w:t>
      </w:r>
      <w:r w:rsidR="008B2A38">
        <w:rPr>
          <w:sz w:val="24"/>
        </w:rPr>
        <w:t xml:space="preserve"> and the authority as a whole.</w:t>
      </w:r>
    </w:p>
    <w:p w:rsidR="00187E1C" w:rsidRDefault="00187E1C" w:rsidP="00187E1C">
      <w:pPr>
        <w:pStyle w:val="BodyText"/>
        <w:rPr>
          <w:sz w:val="24"/>
        </w:rPr>
      </w:pPr>
    </w:p>
    <w:p w:rsidR="00914FDE" w:rsidRDefault="00914FDE" w:rsidP="00187E1C">
      <w:pPr>
        <w:pStyle w:val="BodyText"/>
        <w:rPr>
          <w:sz w:val="24"/>
        </w:rPr>
      </w:pPr>
      <w:r w:rsidRPr="00187E1C">
        <w:rPr>
          <w:sz w:val="24"/>
        </w:rPr>
        <w:t xml:space="preserve">This revised </w:t>
      </w:r>
      <w:r w:rsidR="00CC7C2B">
        <w:rPr>
          <w:sz w:val="24"/>
        </w:rPr>
        <w:t>School Meal D</w:t>
      </w:r>
      <w:r w:rsidRPr="00187E1C">
        <w:rPr>
          <w:sz w:val="24"/>
        </w:rPr>
        <w:t>ebt policy</w:t>
      </w:r>
      <w:r w:rsidR="00CC7C2B">
        <w:rPr>
          <w:sz w:val="24"/>
        </w:rPr>
        <w:t xml:space="preserve"> mirrors the Parent Pay School Meals Debt Policy, and both policies aim</w:t>
      </w:r>
      <w:r w:rsidRPr="00187E1C">
        <w:rPr>
          <w:sz w:val="24"/>
        </w:rPr>
        <w:t xml:space="preserve"> to </w:t>
      </w:r>
      <w:r w:rsidR="008B2A38">
        <w:rPr>
          <w:sz w:val="24"/>
        </w:rPr>
        <w:t>reduce costs to the authority</w:t>
      </w:r>
      <w:r w:rsidR="00CC7C2B">
        <w:rPr>
          <w:sz w:val="24"/>
        </w:rPr>
        <w:t>, and adopt a consistent approach to school meal debt and provide clarity and consistency in managing this debt, and will also help parents</w:t>
      </w:r>
      <w:r w:rsidR="00651591">
        <w:rPr>
          <w:sz w:val="24"/>
        </w:rPr>
        <w:t xml:space="preserve"> and School Staff</w:t>
      </w:r>
      <w:r w:rsidR="00CC7C2B">
        <w:rPr>
          <w:sz w:val="24"/>
        </w:rPr>
        <w:t xml:space="preserve"> clearly understand what is expected of them.  This in turn will help in</w:t>
      </w:r>
      <w:r w:rsidR="008B2A38">
        <w:rPr>
          <w:sz w:val="24"/>
        </w:rPr>
        <w:t xml:space="preserve"> the</w:t>
      </w:r>
      <w:r w:rsidR="00CC7C2B">
        <w:rPr>
          <w:sz w:val="24"/>
        </w:rPr>
        <w:t xml:space="preserve"> reduction of the</w:t>
      </w:r>
      <w:r w:rsidR="008B2A38">
        <w:rPr>
          <w:sz w:val="24"/>
        </w:rPr>
        <w:t xml:space="preserve"> administration burden </w:t>
      </w:r>
      <w:r w:rsidRPr="00187E1C">
        <w:rPr>
          <w:sz w:val="24"/>
        </w:rPr>
        <w:t>to</w:t>
      </w:r>
      <w:r w:rsidR="00810FA5" w:rsidRPr="00187E1C">
        <w:rPr>
          <w:sz w:val="24"/>
        </w:rPr>
        <w:t xml:space="preserve"> </w:t>
      </w:r>
      <w:r w:rsidRPr="00187E1C">
        <w:rPr>
          <w:sz w:val="24"/>
        </w:rPr>
        <w:t>schools</w:t>
      </w:r>
      <w:r w:rsidR="008B2A38">
        <w:rPr>
          <w:sz w:val="24"/>
        </w:rPr>
        <w:t>,</w:t>
      </w:r>
      <w:r w:rsidRPr="00187E1C">
        <w:rPr>
          <w:sz w:val="24"/>
        </w:rPr>
        <w:t xml:space="preserve"> through</w:t>
      </w:r>
      <w:r w:rsidR="00187E1C">
        <w:rPr>
          <w:sz w:val="24"/>
        </w:rPr>
        <w:t xml:space="preserve"> </w:t>
      </w:r>
      <w:r w:rsidR="00187E1C" w:rsidRPr="00187E1C">
        <w:rPr>
          <w:sz w:val="24"/>
        </w:rPr>
        <w:t>continued</w:t>
      </w:r>
      <w:r w:rsidR="008B2A38">
        <w:rPr>
          <w:sz w:val="24"/>
        </w:rPr>
        <w:t>,</w:t>
      </w:r>
      <w:r w:rsidRPr="00187E1C">
        <w:rPr>
          <w:sz w:val="24"/>
        </w:rPr>
        <w:t xml:space="preserve"> </w:t>
      </w:r>
      <w:r w:rsidR="003A7987" w:rsidRPr="00187E1C">
        <w:rPr>
          <w:sz w:val="24"/>
        </w:rPr>
        <w:t xml:space="preserve">and improved </w:t>
      </w:r>
      <w:r w:rsidRPr="00187E1C">
        <w:rPr>
          <w:sz w:val="24"/>
        </w:rPr>
        <w:t>p</w:t>
      </w:r>
      <w:r w:rsidR="008B2A38">
        <w:rPr>
          <w:sz w:val="24"/>
        </w:rPr>
        <w:t xml:space="preserve">artnership </w:t>
      </w:r>
      <w:r w:rsidR="003A7987" w:rsidRPr="00187E1C">
        <w:rPr>
          <w:sz w:val="24"/>
        </w:rPr>
        <w:t>w</w:t>
      </w:r>
      <w:r w:rsidRPr="00187E1C">
        <w:rPr>
          <w:sz w:val="24"/>
        </w:rPr>
        <w:t xml:space="preserve">orking and </w:t>
      </w:r>
      <w:r w:rsidR="008B2A38">
        <w:rPr>
          <w:sz w:val="24"/>
        </w:rPr>
        <w:t xml:space="preserve">mutual </w:t>
      </w:r>
      <w:r w:rsidRPr="00187E1C">
        <w:rPr>
          <w:sz w:val="24"/>
        </w:rPr>
        <w:t>support</w:t>
      </w:r>
      <w:r w:rsidR="006D6005">
        <w:rPr>
          <w:sz w:val="24"/>
        </w:rPr>
        <w:t>,</w:t>
      </w:r>
      <w:r w:rsidRPr="00187E1C">
        <w:rPr>
          <w:sz w:val="24"/>
        </w:rPr>
        <w:t xml:space="preserve"> to </w:t>
      </w:r>
      <w:r w:rsidR="008B2A38">
        <w:rPr>
          <w:sz w:val="24"/>
        </w:rPr>
        <w:t>ensure that all school meal debts are administered effectively, and wherever possible recovered.</w:t>
      </w:r>
    </w:p>
    <w:p w:rsidR="00CC7C2B" w:rsidRDefault="00CC7C2B" w:rsidP="00187E1C">
      <w:pPr>
        <w:pStyle w:val="BodyText"/>
        <w:rPr>
          <w:sz w:val="24"/>
        </w:rPr>
      </w:pPr>
    </w:p>
    <w:p w:rsidR="00CC7C2B" w:rsidRDefault="00CC7C2B" w:rsidP="00187E1C">
      <w:pPr>
        <w:pStyle w:val="BodyText"/>
        <w:rPr>
          <w:sz w:val="24"/>
        </w:rPr>
      </w:pPr>
      <w:r>
        <w:rPr>
          <w:sz w:val="24"/>
        </w:rPr>
        <w:t>There have been many discussions around whether a child should be refused a meal</w:t>
      </w:r>
      <w:r w:rsidR="00855D80">
        <w:rPr>
          <w:sz w:val="24"/>
        </w:rPr>
        <w:t xml:space="preserve"> in school if they have not been paid for, or this is an outstanding school meal debt</w:t>
      </w:r>
      <w:r>
        <w:rPr>
          <w:sz w:val="24"/>
        </w:rPr>
        <w:t>.  However the school meals service is no different than any other business and the school meals must be paid for by someone.</w:t>
      </w:r>
    </w:p>
    <w:p w:rsidR="008B2A38" w:rsidRDefault="008B2A38" w:rsidP="00187E1C">
      <w:pPr>
        <w:pStyle w:val="BodyText"/>
        <w:rPr>
          <w:sz w:val="24"/>
        </w:rPr>
      </w:pPr>
    </w:p>
    <w:p w:rsidR="008B2A38" w:rsidRDefault="008B2A38" w:rsidP="00187E1C">
      <w:pPr>
        <w:pStyle w:val="BodyText"/>
        <w:rPr>
          <w:sz w:val="24"/>
        </w:rPr>
      </w:pPr>
      <w:r>
        <w:rPr>
          <w:sz w:val="24"/>
        </w:rPr>
        <w:t>It is not the intention of this policy to prevent children from receiving school meals, but it is to make parents/carers aware of their parental responsibilities and duties</w:t>
      </w:r>
      <w:r w:rsidR="00855D80">
        <w:rPr>
          <w:sz w:val="24"/>
        </w:rPr>
        <w:t>,</w:t>
      </w:r>
      <w:r>
        <w:rPr>
          <w:sz w:val="24"/>
        </w:rPr>
        <w:t xml:space="preserve"> and that steps will be taken to reduce school meal debts</w:t>
      </w:r>
      <w:r w:rsidR="00855D80">
        <w:rPr>
          <w:sz w:val="24"/>
        </w:rPr>
        <w:t>,</w:t>
      </w:r>
      <w:r>
        <w:rPr>
          <w:sz w:val="24"/>
        </w:rPr>
        <w:t xml:space="preserve"> and to help resolve</w:t>
      </w:r>
      <w:r w:rsidR="00D6227E">
        <w:rPr>
          <w:sz w:val="24"/>
        </w:rPr>
        <w:t xml:space="preserve"> any problems at an early stage</w:t>
      </w:r>
      <w:r w:rsidR="00855D80">
        <w:rPr>
          <w:sz w:val="24"/>
        </w:rPr>
        <w:t xml:space="preserve"> that parents and the child</w:t>
      </w:r>
      <w:r>
        <w:rPr>
          <w:sz w:val="24"/>
        </w:rPr>
        <w:t xml:space="preserve"> may be experiencing.</w:t>
      </w:r>
    </w:p>
    <w:p w:rsidR="006D6005" w:rsidRDefault="006D6005" w:rsidP="00187E1C">
      <w:pPr>
        <w:pStyle w:val="BodyText"/>
        <w:rPr>
          <w:sz w:val="24"/>
        </w:rPr>
      </w:pPr>
    </w:p>
    <w:p w:rsidR="006D6005" w:rsidRDefault="00915FEE" w:rsidP="00187E1C">
      <w:pPr>
        <w:pStyle w:val="BodyText"/>
        <w:rPr>
          <w:sz w:val="24"/>
        </w:rPr>
      </w:pPr>
      <w:r>
        <w:rPr>
          <w:sz w:val="24"/>
        </w:rPr>
        <w:t>F</w:t>
      </w:r>
      <w:r w:rsidR="006D6005">
        <w:rPr>
          <w:sz w:val="24"/>
        </w:rPr>
        <w:t>or those families th</w:t>
      </w:r>
      <w:r>
        <w:rPr>
          <w:sz w:val="24"/>
        </w:rPr>
        <w:t xml:space="preserve">at are eligible for FSM, </w:t>
      </w:r>
      <w:r w:rsidR="00100F0B">
        <w:rPr>
          <w:sz w:val="24"/>
        </w:rPr>
        <w:t>the School Catering S</w:t>
      </w:r>
      <w:r w:rsidR="006D6005">
        <w:rPr>
          <w:sz w:val="24"/>
        </w:rPr>
        <w:t>ervice</w:t>
      </w:r>
      <w:r w:rsidR="00100F0B">
        <w:rPr>
          <w:sz w:val="24"/>
        </w:rPr>
        <w:t>/School</w:t>
      </w:r>
      <w:r w:rsidR="006D6005">
        <w:rPr>
          <w:sz w:val="24"/>
        </w:rPr>
        <w:t xml:space="preserve"> will provide any assistance to those f</w:t>
      </w:r>
      <w:r>
        <w:rPr>
          <w:sz w:val="24"/>
        </w:rPr>
        <w:t>amilies. O</w:t>
      </w:r>
      <w:r w:rsidR="006D6005">
        <w:rPr>
          <w:sz w:val="24"/>
        </w:rPr>
        <w:t>nce FSM is authorised the child/children will be able to take a free school meal the following school day.</w:t>
      </w:r>
    </w:p>
    <w:p w:rsidR="006D6005" w:rsidRDefault="006D6005" w:rsidP="00187E1C">
      <w:pPr>
        <w:pStyle w:val="BodyText"/>
        <w:rPr>
          <w:sz w:val="24"/>
        </w:rPr>
      </w:pPr>
    </w:p>
    <w:p w:rsidR="006D6005" w:rsidRDefault="006D6005" w:rsidP="00187E1C">
      <w:pPr>
        <w:pStyle w:val="BodyText"/>
        <w:rPr>
          <w:sz w:val="24"/>
        </w:rPr>
      </w:pPr>
      <w:r>
        <w:rPr>
          <w:sz w:val="24"/>
        </w:rPr>
        <w:t>For those parents and schools who use the ParentPay system, keeping track and paying for school meals is easy to use and monitor.</w:t>
      </w:r>
    </w:p>
    <w:p w:rsidR="008B2A38" w:rsidRDefault="008B2A38" w:rsidP="00187E1C">
      <w:pPr>
        <w:pStyle w:val="BodyText"/>
        <w:rPr>
          <w:sz w:val="24"/>
        </w:rPr>
      </w:pPr>
    </w:p>
    <w:p w:rsidR="006D6005" w:rsidRPr="00915FEE" w:rsidRDefault="008B2A38" w:rsidP="00666D38">
      <w:pPr>
        <w:pStyle w:val="BodyText"/>
        <w:rPr>
          <w:sz w:val="24"/>
        </w:rPr>
      </w:pPr>
      <w:r>
        <w:rPr>
          <w:sz w:val="24"/>
        </w:rPr>
        <w:t>Parents/Carers who make no attempt to repay the o</w:t>
      </w:r>
      <w:r w:rsidR="00D6227E">
        <w:rPr>
          <w:sz w:val="24"/>
        </w:rPr>
        <w:t xml:space="preserve">utstanding debt will be referred to the Head Teacher of the school concerned, </w:t>
      </w:r>
      <w:r w:rsidR="003500D9">
        <w:rPr>
          <w:sz w:val="24"/>
        </w:rPr>
        <w:t xml:space="preserve">and an investigation into the circumstances around the lack of provision of food for the child/children will take place. In the vast majority of cases this will not be necessary, but any concerns with regards to a possible Safeguarding issue will be raised with the </w:t>
      </w:r>
      <w:r w:rsidR="00D6227E">
        <w:rPr>
          <w:sz w:val="24"/>
        </w:rPr>
        <w:t>Head Teacher of the s</w:t>
      </w:r>
      <w:r w:rsidR="00C82704">
        <w:rPr>
          <w:sz w:val="24"/>
        </w:rPr>
        <w:t xml:space="preserve">chool initially. </w:t>
      </w:r>
      <w:r w:rsidR="00C82704" w:rsidRPr="00915FEE">
        <w:rPr>
          <w:sz w:val="24"/>
        </w:rPr>
        <w:t>ALL Staff are duty bound to ask the appropriate questions and refer any concerns in relation to Safeguarding in accordance with the Safeguarding policy.</w:t>
      </w:r>
    </w:p>
    <w:p w:rsidR="006D6005" w:rsidRDefault="006D6005" w:rsidP="00666D38">
      <w:pPr>
        <w:pStyle w:val="BodyText"/>
        <w:rPr>
          <w:sz w:val="24"/>
        </w:rPr>
      </w:pPr>
    </w:p>
    <w:p w:rsidR="006D6005" w:rsidRDefault="006D6005" w:rsidP="00666D38">
      <w:pPr>
        <w:pStyle w:val="BodyText"/>
        <w:rPr>
          <w:sz w:val="24"/>
        </w:rPr>
      </w:pPr>
    </w:p>
    <w:p w:rsidR="006D6005" w:rsidRDefault="006D6005" w:rsidP="00666D38">
      <w:pPr>
        <w:pStyle w:val="BodyText"/>
        <w:rPr>
          <w:sz w:val="24"/>
        </w:rPr>
      </w:pPr>
    </w:p>
    <w:p w:rsidR="006D6005" w:rsidRDefault="006D6005" w:rsidP="00666D38">
      <w:pPr>
        <w:pStyle w:val="BodyText"/>
        <w:rPr>
          <w:sz w:val="24"/>
        </w:rPr>
      </w:pPr>
    </w:p>
    <w:p w:rsidR="006D6005" w:rsidRDefault="006D6005" w:rsidP="006D6005">
      <w:pPr>
        <w:pStyle w:val="BodyText"/>
        <w:jc w:val="center"/>
        <w:rPr>
          <w:sz w:val="24"/>
        </w:rPr>
      </w:pPr>
      <w:r>
        <w:rPr>
          <w:sz w:val="24"/>
        </w:rPr>
        <w:t>-1-</w:t>
      </w:r>
    </w:p>
    <w:p w:rsidR="006D6005" w:rsidRDefault="006D6005" w:rsidP="00666D38">
      <w:pPr>
        <w:pStyle w:val="BodyText"/>
        <w:rPr>
          <w:sz w:val="24"/>
        </w:rPr>
      </w:pPr>
    </w:p>
    <w:p w:rsidR="006D6005" w:rsidRDefault="006D6005" w:rsidP="00666D38">
      <w:pPr>
        <w:pStyle w:val="BodyText"/>
        <w:rPr>
          <w:sz w:val="24"/>
        </w:rPr>
      </w:pPr>
    </w:p>
    <w:p w:rsidR="006D6005" w:rsidRDefault="006D6005" w:rsidP="00666D38">
      <w:pPr>
        <w:pStyle w:val="BodyText"/>
        <w:rPr>
          <w:sz w:val="24"/>
        </w:rPr>
      </w:pPr>
    </w:p>
    <w:p w:rsidR="00651591" w:rsidRDefault="00651591" w:rsidP="00666D38">
      <w:pPr>
        <w:pStyle w:val="BodyText"/>
        <w:rPr>
          <w:sz w:val="24"/>
        </w:rPr>
      </w:pPr>
    </w:p>
    <w:p w:rsidR="00651591" w:rsidRDefault="00651591" w:rsidP="003500D9">
      <w:pPr>
        <w:pStyle w:val="Title"/>
        <w:jc w:val="left"/>
        <w:rPr>
          <w:rFonts w:cs="Arial"/>
          <w:sz w:val="28"/>
          <w:szCs w:val="28"/>
        </w:rPr>
      </w:pPr>
    </w:p>
    <w:p w:rsidR="00A974A4" w:rsidRPr="003500D9" w:rsidRDefault="00A974A4" w:rsidP="003500D9">
      <w:pPr>
        <w:pStyle w:val="Title"/>
        <w:jc w:val="left"/>
        <w:rPr>
          <w:rFonts w:cs="Arial"/>
          <w:sz w:val="28"/>
          <w:szCs w:val="28"/>
        </w:rPr>
      </w:pPr>
      <w:r w:rsidRPr="003500D9">
        <w:rPr>
          <w:rFonts w:cs="Arial"/>
          <w:sz w:val="28"/>
          <w:szCs w:val="28"/>
        </w:rPr>
        <w:t xml:space="preserve">Procedure for </w:t>
      </w:r>
      <w:r w:rsidR="003500D9">
        <w:rPr>
          <w:rFonts w:cs="Arial"/>
          <w:sz w:val="28"/>
          <w:szCs w:val="28"/>
        </w:rPr>
        <w:t>School Meal Payment and Collection of School Meal Debts</w:t>
      </w:r>
    </w:p>
    <w:p w:rsidR="00A974A4" w:rsidRPr="009603BD" w:rsidRDefault="00A974A4" w:rsidP="003500D9">
      <w:pPr>
        <w:rPr>
          <w:rFonts w:cs="Arial"/>
          <w:b/>
          <w:u w:val="single"/>
        </w:rPr>
      </w:pPr>
    </w:p>
    <w:p w:rsidR="00810FA5" w:rsidRPr="003500D9" w:rsidRDefault="00A974A4" w:rsidP="003500D9">
      <w:pPr>
        <w:pStyle w:val="BodyText3"/>
        <w:jc w:val="left"/>
        <w:rPr>
          <w:b w:val="0"/>
          <w:bCs/>
          <w:sz w:val="24"/>
        </w:rPr>
      </w:pPr>
      <w:r w:rsidRPr="003500D9">
        <w:rPr>
          <w:b w:val="0"/>
          <w:bCs/>
          <w:sz w:val="24"/>
        </w:rPr>
        <w:t>School meals should be paid for in advance</w:t>
      </w:r>
      <w:r w:rsidR="00C81660" w:rsidRPr="003500D9">
        <w:rPr>
          <w:b w:val="0"/>
          <w:bCs/>
          <w:sz w:val="24"/>
        </w:rPr>
        <w:t xml:space="preserve"> </w:t>
      </w:r>
      <w:r w:rsidRPr="003500D9">
        <w:rPr>
          <w:b w:val="0"/>
          <w:bCs/>
          <w:sz w:val="24"/>
        </w:rPr>
        <w:t xml:space="preserve">of </w:t>
      </w:r>
      <w:r w:rsidR="003500D9">
        <w:rPr>
          <w:b w:val="0"/>
          <w:bCs/>
          <w:sz w:val="24"/>
        </w:rPr>
        <w:t>the actual school meals being taken/consumed by the pupil(s).</w:t>
      </w:r>
    </w:p>
    <w:p w:rsidR="00810FA5" w:rsidRDefault="00810FA5" w:rsidP="00810FA5">
      <w:pPr>
        <w:pStyle w:val="BodyText3"/>
        <w:rPr>
          <w:b w:val="0"/>
          <w:bCs/>
          <w:sz w:val="24"/>
        </w:rPr>
      </w:pPr>
    </w:p>
    <w:p w:rsidR="00810FA5" w:rsidRDefault="00A974A4" w:rsidP="003500D9">
      <w:pPr>
        <w:pStyle w:val="BodyText3"/>
        <w:jc w:val="left"/>
        <w:rPr>
          <w:b w:val="0"/>
          <w:bCs/>
          <w:sz w:val="24"/>
        </w:rPr>
      </w:pPr>
      <w:r>
        <w:rPr>
          <w:b w:val="0"/>
          <w:bCs/>
          <w:sz w:val="24"/>
        </w:rPr>
        <w:t xml:space="preserve">School Meals can be paid for by the </w:t>
      </w:r>
      <w:r w:rsidR="003500D9">
        <w:rPr>
          <w:b w:val="0"/>
          <w:bCs/>
          <w:sz w:val="24"/>
        </w:rPr>
        <w:t>following means:</w:t>
      </w:r>
    </w:p>
    <w:p w:rsidR="00810FA5" w:rsidRDefault="00810FA5" w:rsidP="00810FA5">
      <w:pPr>
        <w:pStyle w:val="BodyText3"/>
        <w:rPr>
          <w:b w:val="0"/>
          <w:bCs/>
          <w:sz w:val="24"/>
        </w:rPr>
      </w:pPr>
    </w:p>
    <w:p w:rsidR="003500D9" w:rsidRDefault="003500D9" w:rsidP="003500D9">
      <w:pPr>
        <w:pStyle w:val="BodyText3"/>
        <w:jc w:val="left"/>
        <w:rPr>
          <w:b w:val="0"/>
          <w:bCs/>
          <w:sz w:val="24"/>
        </w:rPr>
      </w:pPr>
      <w:r>
        <w:rPr>
          <w:bCs/>
          <w:sz w:val="24"/>
        </w:rPr>
        <w:t>*</w:t>
      </w:r>
      <w:r w:rsidR="00BF0A9D" w:rsidRPr="003500D9">
        <w:rPr>
          <w:b w:val="0"/>
          <w:bCs/>
          <w:sz w:val="24"/>
        </w:rPr>
        <w:t>Cash</w:t>
      </w:r>
      <w:r>
        <w:rPr>
          <w:b w:val="0"/>
          <w:bCs/>
          <w:sz w:val="24"/>
        </w:rPr>
        <w:t>.</w:t>
      </w:r>
    </w:p>
    <w:p w:rsidR="003500D9" w:rsidRDefault="003500D9" w:rsidP="003500D9">
      <w:pPr>
        <w:pStyle w:val="BodyText3"/>
        <w:jc w:val="left"/>
        <w:rPr>
          <w:b w:val="0"/>
          <w:bCs/>
          <w:sz w:val="24"/>
        </w:rPr>
      </w:pPr>
    </w:p>
    <w:p w:rsidR="003500D9" w:rsidRDefault="003500D9" w:rsidP="003500D9">
      <w:pPr>
        <w:pStyle w:val="BodyText3"/>
        <w:jc w:val="left"/>
        <w:rPr>
          <w:b w:val="0"/>
          <w:bCs/>
          <w:sz w:val="24"/>
        </w:rPr>
      </w:pPr>
      <w:r>
        <w:rPr>
          <w:b w:val="0"/>
          <w:bCs/>
          <w:sz w:val="24"/>
        </w:rPr>
        <w:t>*Cheque.</w:t>
      </w:r>
    </w:p>
    <w:p w:rsidR="003500D9" w:rsidRDefault="003500D9" w:rsidP="003500D9">
      <w:pPr>
        <w:pStyle w:val="BodyText3"/>
        <w:jc w:val="left"/>
        <w:rPr>
          <w:b w:val="0"/>
          <w:bCs/>
          <w:sz w:val="24"/>
        </w:rPr>
      </w:pPr>
    </w:p>
    <w:p w:rsidR="003500D9" w:rsidRDefault="003500D9" w:rsidP="003500D9">
      <w:pPr>
        <w:pStyle w:val="BodyText3"/>
        <w:jc w:val="left"/>
        <w:rPr>
          <w:b w:val="0"/>
          <w:bCs/>
          <w:sz w:val="24"/>
        </w:rPr>
      </w:pPr>
      <w:r>
        <w:rPr>
          <w:b w:val="0"/>
          <w:bCs/>
          <w:sz w:val="24"/>
        </w:rPr>
        <w:t>*</w:t>
      </w:r>
      <w:r w:rsidR="00C81660" w:rsidRPr="003500D9">
        <w:rPr>
          <w:b w:val="0"/>
          <w:bCs/>
          <w:sz w:val="24"/>
        </w:rPr>
        <w:t>P</w:t>
      </w:r>
      <w:r w:rsidR="00A974A4" w:rsidRPr="003500D9">
        <w:rPr>
          <w:b w:val="0"/>
          <w:bCs/>
          <w:sz w:val="24"/>
        </w:rPr>
        <w:t>arent</w:t>
      </w:r>
      <w:r w:rsidR="00C81660" w:rsidRPr="003500D9">
        <w:rPr>
          <w:b w:val="0"/>
          <w:bCs/>
          <w:sz w:val="24"/>
        </w:rPr>
        <w:t xml:space="preserve"> </w:t>
      </w:r>
      <w:r w:rsidR="00A974A4" w:rsidRPr="003500D9">
        <w:rPr>
          <w:b w:val="0"/>
          <w:bCs/>
          <w:sz w:val="24"/>
        </w:rPr>
        <w:t>pay</w:t>
      </w:r>
      <w:r w:rsidR="00AA2902" w:rsidRPr="003500D9">
        <w:rPr>
          <w:b w:val="0"/>
          <w:bCs/>
          <w:sz w:val="24"/>
        </w:rPr>
        <w:t xml:space="preserve"> </w:t>
      </w:r>
    </w:p>
    <w:p w:rsidR="003500D9" w:rsidRDefault="003500D9" w:rsidP="003500D9">
      <w:pPr>
        <w:pStyle w:val="BodyText3"/>
        <w:jc w:val="left"/>
        <w:rPr>
          <w:b w:val="0"/>
          <w:bCs/>
          <w:sz w:val="24"/>
        </w:rPr>
      </w:pPr>
    </w:p>
    <w:p w:rsidR="00666D38" w:rsidRDefault="003500D9" w:rsidP="003500D9">
      <w:pPr>
        <w:pStyle w:val="BodyText3"/>
        <w:jc w:val="left"/>
        <w:rPr>
          <w:b w:val="0"/>
          <w:bCs/>
          <w:sz w:val="24"/>
        </w:rPr>
      </w:pPr>
      <w:r>
        <w:rPr>
          <w:b w:val="0"/>
          <w:bCs/>
          <w:sz w:val="24"/>
        </w:rPr>
        <w:t>*O</w:t>
      </w:r>
      <w:r w:rsidR="00AA2902" w:rsidRPr="003500D9">
        <w:rPr>
          <w:b w:val="0"/>
          <w:bCs/>
          <w:sz w:val="24"/>
        </w:rPr>
        <w:t xml:space="preserve">r </w:t>
      </w:r>
      <w:r>
        <w:rPr>
          <w:b w:val="0"/>
          <w:bCs/>
          <w:sz w:val="24"/>
        </w:rPr>
        <w:t xml:space="preserve">by </w:t>
      </w:r>
      <w:r w:rsidR="00AA2902" w:rsidRPr="003500D9">
        <w:rPr>
          <w:b w:val="0"/>
          <w:bCs/>
          <w:sz w:val="24"/>
        </w:rPr>
        <w:t>debit card by contacting the catering office</w:t>
      </w:r>
    </w:p>
    <w:p w:rsidR="00C82704" w:rsidRDefault="00C82704" w:rsidP="003500D9">
      <w:pPr>
        <w:pStyle w:val="BodyText3"/>
        <w:jc w:val="left"/>
        <w:rPr>
          <w:b w:val="0"/>
          <w:bCs/>
          <w:sz w:val="24"/>
        </w:rPr>
      </w:pPr>
    </w:p>
    <w:p w:rsidR="007829F8" w:rsidRPr="00915FEE" w:rsidRDefault="00C82704" w:rsidP="00810FA5">
      <w:pPr>
        <w:pStyle w:val="BodyText3"/>
        <w:jc w:val="left"/>
        <w:rPr>
          <w:bCs/>
          <w:sz w:val="24"/>
        </w:rPr>
      </w:pPr>
      <w:r w:rsidRPr="00915FEE">
        <w:rPr>
          <w:b w:val="0"/>
          <w:bCs/>
          <w:sz w:val="24"/>
        </w:rPr>
        <w:t xml:space="preserve">*Schools will generally engage with parents/guardians when accounts incur a debt, usually by verbal communication with the affected parent/guardian, </w:t>
      </w:r>
      <w:r w:rsidR="00100F0B">
        <w:rPr>
          <w:b w:val="0"/>
          <w:bCs/>
          <w:sz w:val="24"/>
        </w:rPr>
        <w:t>or by via telephone/text/letter (this varies from School to School).</w:t>
      </w:r>
      <w:r w:rsidRPr="00915FEE">
        <w:rPr>
          <w:b w:val="0"/>
          <w:bCs/>
          <w:sz w:val="24"/>
        </w:rPr>
        <w:t xml:space="preserve"> This process, in the vast majority of cases does avoid the formal process outlined below:</w:t>
      </w:r>
    </w:p>
    <w:p w:rsidR="00E96BBA" w:rsidRDefault="00E96BBA" w:rsidP="00810FA5">
      <w:pPr>
        <w:pStyle w:val="BodyText3"/>
        <w:jc w:val="left"/>
        <w:rPr>
          <w:b w:val="0"/>
          <w:bCs/>
          <w:sz w:val="24"/>
        </w:rPr>
      </w:pPr>
    </w:p>
    <w:p w:rsidR="00810FA5" w:rsidRPr="00C82704" w:rsidRDefault="003500D9" w:rsidP="00810FA5">
      <w:pPr>
        <w:pStyle w:val="BodyText3"/>
        <w:jc w:val="left"/>
        <w:rPr>
          <w:b w:val="0"/>
          <w:bCs/>
          <w:sz w:val="24"/>
          <w:u w:val="single"/>
        </w:rPr>
      </w:pPr>
      <w:r w:rsidRPr="00C82704">
        <w:rPr>
          <w:b w:val="0"/>
          <w:bCs/>
          <w:sz w:val="24"/>
          <w:u w:val="single"/>
        </w:rPr>
        <w:t>The debt procedure will</w:t>
      </w:r>
      <w:r w:rsidR="00AA2902" w:rsidRPr="00C82704">
        <w:rPr>
          <w:b w:val="0"/>
          <w:bCs/>
          <w:sz w:val="24"/>
          <w:u w:val="single"/>
        </w:rPr>
        <w:t xml:space="preserve"> be </w:t>
      </w:r>
      <w:r w:rsidR="00810FA5" w:rsidRPr="00C82704">
        <w:rPr>
          <w:b w:val="0"/>
          <w:bCs/>
          <w:sz w:val="24"/>
          <w:u w:val="single"/>
        </w:rPr>
        <w:t>implemented when</w:t>
      </w:r>
      <w:r w:rsidRPr="00C82704">
        <w:rPr>
          <w:b w:val="0"/>
          <w:bCs/>
          <w:sz w:val="24"/>
          <w:u w:val="single"/>
        </w:rPr>
        <w:t>:</w:t>
      </w:r>
    </w:p>
    <w:p w:rsidR="00810FA5" w:rsidRPr="00810FA5" w:rsidRDefault="00810FA5" w:rsidP="00810FA5">
      <w:pPr>
        <w:pStyle w:val="BodyText3"/>
        <w:jc w:val="left"/>
        <w:rPr>
          <w:bCs/>
          <w:sz w:val="24"/>
        </w:rPr>
      </w:pPr>
    </w:p>
    <w:p w:rsidR="00A974A4" w:rsidRDefault="003500D9" w:rsidP="003500D9">
      <w:pPr>
        <w:pStyle w:val="30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Pr>
          <w:rFonts w:ascii="Arial" w:hAnsi="Arial" w:cs="Arial"/>
          <w:sz w:val="24"/>
          <w:szCs w:val="24"/>
        </w:rPr>
        <w:t>*</w:t>
      </w:r>
      <w:r w:rsidR="00810FA5">
        <w:rPr>
          <w:rFonts w:ascii="Arial" w:hAnsi="Arial" w:cs="Arial"/>
          <w:sz w:val="24"/>
          <w:szCs w:val="24"/>
        </w:rPr>
        <w:t>A</w:t>
      </w:r>
      <w:r w:rsidR="00915FEE">
        <w:rPr>
          <w:rFonts w:ascii="Arial" w:hAnsi="Arial" w:cs="Arial"/>
          <w:sz w:val="24"/>
          <w:szCs w:val="24"/>
        </w:rPr>
        <w:t xml:space="preserve"> family</w:t>
      </w:r>
      <w:r w:rsidR="00810FA5">
        <w:rPr>
          <w:rFonts w:ascii="Arial" w:hAnsi="Arial" w:cs="Arial"/>
          <w:sz w:val="24"/>
          <w:szCs w:val="24"/>
        </w:rPr>
        <w:t xml:space="preserve"> ac</w:t>
      </w:r>
      <w:r w:rsidR="00A974A4" w:rsidRPr="009603BD">
        <w:rPr>
          <w:rFonts w:ascii="Arial" w:hAnsi="Arial" w:cs="Arial"/>
          <w:sz w:val="24"/>
          <w:szCs w:val="24"/>
        </w:rPr>
        <w:t xml:space="preserve">cumulates a debt of </w:t>
      </w:r>
      <w:r w:rsidR="00A974A4" w:rsidRPr="00915FEE">
        <w:rPr>
          <w:rFonts w:ascii="Arial" w:hAnsi="Arial" w:cs="Arial"/>
          <w:color w:val="auto"/>
          <w:sz w:val="24"/>
          <w:szCs w:val="24"/>
          <w:u w:val="single"/>
        </w:rPr>
        <w:t>£</w:t>
      </w:r>
      <w:r w:rsidR="007962F9" w:rsidRPr="00915FEE">
        <w:rPr>
          <w:rFonts w:ascii="Arial" w:hAnsi="Arial" w:cs="Arial"/>
          <w:color w:val="auto"/>
          <w:sz w:val="24"/>
          <w:szCs w:val="24"/>
          <w:u w:val="single"/>
        </w:rPr>
        <w:t>11</w:t>
      </w:r>
      <w:r w:rsidR="00A974A4" w:rsidRPr="009603BD">
        <w:rPr>
          <w:rFonts w:ascii="Arial" w:hAnsi="Arial" w:cs="Arial"/>
          <w:sz w:val="24"/>
          <w:szCs w:val="24"/>
        </w:rPr>
        <w:t xml:space="preserve"> or more</w:t>
      </w:r>
      <w:r w:rsidR="00810FA5">
        <w:rPr>
          <w:rFonts w:ascii="Arial" w:hAnsi="Arial" w:cs="Arial"/>
          <w:sz w:val="24"/>
          <w:szCs w:val="24"/>
        </w:rPr>
        <w:t>.</w:t>
      </w:r>
    </w:p>
    <w:p w:rsidR="003500D9" w:rsidRPr="00A974A4" w:rsidRDefault="003500D9" w:rsidP="003500D9">
      <w:pPr>
        <w:pStyle w:val="30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4"/>
          <w:szCs w:val="24"/>
        </w:rPr>
      </w:pPr>
    </w:p>
    <w:p w:rsidR="00A974A4" w:rsidRPr="009603BD" w:rsidRDefault="003500D9" w:rsidP="003500D9">
      <w:pPr>
        <w:jc w:val="both"/>
        <w:rPr>
          <w:rFonts w:cs="Arial"/>
        </w:rPr>
      </w:pPr>
      <w:r>
        <w:rPr>
          <w:rFonts w:cs="Arial"/>
        </w:rPr>
        <w:t>*</w:t>
      </w:r>
      <w:r w:rsidR="00A974A4" w:rsidRPr="009603BD">
        <w:rPr>
          <w:rFonts w:cs="Arial"/>
        </w:rPr>
        <w:t>Therefore the County Policy on Schoo</w:t>
      </w:r>
      <w:r w:rsidR="00C15B2B">
        <w:rPr>
          <w:rFonts w:cs="Arial"/>
        </w:rPr>
        <w:t>l Meals Debts</w:t>
      </w:r>
      <w:r w:rsidR="00A974A4" w:rsidRPr="009603BD">
        <w:rPr>
          <w:rFonts w:cs="Arial"/>
        </w:rPr>
        <w:t xml:space="preserve"> is to be implemented by putting into oper</w:t>
      </w:r>
      <w:r>
        <w:rPr>
          <w:rFonts w:cs="Arial"/>
        </w:rPr>
        <w:t>ation the following procedure:</w:t>
      </w:r>
    </w:p>
    <w:p w:rsidR="00A974A4" w:rsidRPr="009603BD" w:rsidRDefault="00A974A4" w:rsidP="005D3FE2">
      <w:pPr>
        <w:pStyle w:val="30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cs="Arial"/>
          <w:b/>
          <w:bCs/>
          <w:sz w:val="24"/>
          <w:szCs w:val="24"/>
        </w:rPr>
      </w:pPr>
    </w:p>
    <w:p w:rsidR="00666D38" w:rsidRPr="00E637D4" w:rsidRDefault="00E637D4" w:rsidP="00A974A4">
      <w:pPr>
        <w:pStyle w:val="BodyText3"/>
        <w:jc w:val="left"/>
        <w:rPr>
          <w:b w:val="0"/>
          <w:bCs/>
          <w:sz w:val="28"/>
          <w:szCs w:val="28"/>
          <w:u w:val="single"/>
        </w:rPr>
      </w:pPr>
      <w:r>
        <w:rPr>
          <w:rFonts w:cs="Arial"/>
          <w:sz w:val="28"/>
          <w:szCs w:val="28"/>
          <w:u w:val="single"/>
        </w:rPr>
        <w:t>The Referral of School Meal A</w:t>
      </w:r>
      <w:r w:rsidR="00A974A4" w:rsidRPr="00E637D4">
        <w:rPr>
          <w:rFonts w:cs="Arial"/>
          <w:sz w:val="28"/>
          <w:szCs w:val="28"/>
          <w:u w:val="single"/>
        </w:rPr>
        <w:t>rrears</w:t>
      </w:r>
    </w:p>
    <w:p w:rsidR="00666D38" w:rsidRPr="009603BD" w:rsidRDefault="00666D38" w:rsidP="00666D38">
      <w:pPr>
        <w:jc w:val="both"/>
        <w:rPr>
          <w:rFonts w:cs="Arial"/>
        </w:rPr>
      </w:pPr>
    </w:p>
    <w:p w:rsidR="00E637D4" w:rsidRPr="00915FEE" w:rsidRDefault="00C81660" w:rsidP="00C81660">
      <w:pPr>
        <w:pStyle w:val="BodyText"/>
        <w:rPr>
          <w:sz w:val="24"/>
        </w:rPr>
      </w:pPr>
      <w:r w:rsidRPr="009603BD">
        <w:rPr>
          <w:sz w:val="24"/>
        </w:rPr>
        <w:t>It is proposed that minimal debt be incurred</w:t>
      </w:r>
      <w:r w:rsidR="00E637D4">
        <w:rPr>
          <w:sz w:val="24"/>
        </w:rPr>
        <w:t>,</w:t>
      </w:r>
      <w:r w:rsidRPr="009603BD">
        <w:rPr>
          <w:sz w:val="24"/>
        </w:rPr>
        <w:t xml:space="preserve"> and that in order to achieve this objective </w:t>
      </w:r>
      <w:r w:rsidR="00825490" w:rsidRPr="009603BD">
        <w:rPr>
          <w:sz w:val="24"/>
        </w:rPr>
        <w:t>non-payment</w:t>
      </w:r>
      <w:r w:rsidRPr="009603BD">
        <w:rPr>
          <w:sz w:val="24"/>
        </w:rPr>
        <w:t xml:space="preserve"> of </w:t>
      </w:r>
      <w:r w:rsidR="007962F9" w:rsidRPr="00D05A8E">
        <w:rPr>
          <w:b/>
          <w:color w:val="C00000"/>
          <w:sz w:val="24"/>
          <w:u w:val="single"/>
        </w:rPr>
        <w:t>1</w:t>
      </w:r>
      <w:r w:rsidR="00BF0A9D" w:rsidRPr="00D05A8E">
        <w:rPr>
          <w:b/>
          <w:sz w:val="24"/>
          <w:u w:val="single"/>
        </w:rPr>
        <w:t xml:space="preserve"> </w:t>
      </w:r>
      <w:r w:rsidRPr="00D05A8E">
        <w:rPr>
          <w:b/>
          <w:sz w:val="24"/>
          <w:u w:val="single"/>
        </w:rPr>
        <w:t>week of</w:t>
      </w:r>
      <w:r w:rsidR="00D05A8E">
        <w:rPr>
          <w:b/>
          <w:sz w:val="24"/>
          <w:u w:val="single"/>
        </w:rPr>
        <w:t xml:space="preserve"> school</w:t>
      </w:r>
      <w:r w:rsidRPr="00D05A8E">
        <w:rPr>
          <w:b/>
          <w:sz w:val="24"/>
          <w:u w:val="single"/>
        </w:rPr>
        <w:t xml:space="preserve"> meals</w:t>
      </w:r>
      <w:r w:rsidRPr="009603BD">
        <w:rPr>
          <w:sz w:val="24"/>
        </w:rPr>
        <w:t xml:space="preserve"> would instigate a standard </w:t>
      </w:r>
      <w:r w:rsidR="00604B83">
        <w:rPr>
          <w:sz w:val="24"/>
        </w:rPr>
        <w:t>letter</w:t>
      </w:r>
      <w:r w:rsidR="00EE13CF">
        <w:rPr>
          <w:sz w:val="24"/>
        </w:rPr>
        <w:t xml:space="preserve"> </w:t>
      </w:r>
      <w:r w:rsidR="00EE13CF" w:rsidRPr="00915FEE">
        <w:rPr>
          <w:sz w:val="24"/>
        </w:rPr>
        <w:t>(see example of standard letter at attached at Annex A),</w:t>
      </w:r>
      <w:r w:rsidR="00604B83" w:rsidRPr="00915FEE">
        <w:rPr>
          <w:sz w:val="24"/>
        </w:rPr>
        <w:t xml:space="preserve"> </w:t>
      </w:r>
      <w:r w:rsidR="00855D80" w:rsidRPr="00915FEE">
        <w:rPr>
          <w:sz w:val="24"/>
        </w:rPr>
        <w:t>being sent by the Schools Catering service.</w:t>
      </w:r>
    </w:p>
    <w:p w:rsidR="00855D80" w:rsidRPr="00915FEE" w:rsidRDefault="00855D80" w:rsidP="00C81660">
      <w:pPr>
        <w:pStyle w:val="BodyText"/>
        <w:rPr>
          <w:sz w:val="24"/>
        </w:rPr>
      </w:pPr>
    </w:p>
    <w:p w:rsidR="00855D80" w:rsidRPr="00855D80" w:rsidRDefault="00855D80" w:rsidP="00C81660">
      <w:pPr>
        <w:pStyle w:val="BodyText"/>
        <w:rPr>
          <w:color w:val="FF0000"/>
          <w:sz w:val="24"/>
        </w:rPr>
      </w:pPr>
      <w:r w:rsidRPr="00915FEE">
        <w:rPr>
          <w:sz w:val="24"/>
        </w:rPr>
        <w:t>Debts over £11.00 should be referred to the School Catering Administration by 2.30pm on every Friday in order for a copy of Annex A to be generated and posted to the parent/guardian by first class post on that day.  This can be in the form of an email to:</w:t>
      </w:r>
      <w:r>
        <w:rPr>
          <w:color w:val="FF0000"/>
          <w:sz w:val="24"/>
        </w:rPr>
        <w:t xml:space="preserve"> </w:t>
      </w:r>
      <w:hyperlink r:id="rId8" w:history="1">
        <w:r w:rsidRPr="00C46138">
          <w:rPr>
            <w:rStyle w:val="Hyperlink"/>
            <w:sz w:val="24"/>
          </w:rPr>
          <w:t>Lyndsey.Cassidy@denbighshire.gov.uk</w:t>
        </w:r>
      </w:hyperlink>
      <w:r>
        <w:rPr>
          <w:color w:val="FF0000"/>
          <w:sz w:val="24"/>
        </w:rPr>
        <w:t xml:space="preserve">.  </w:t>
      </w:r>
      <w:r w:rsidRPr="00915FEE">
        <w:rPr>
          <w:sz w:val="24"/>
        </w:rPr>
        <w:t>Information required to generat</w:t>
      </w:r>
      <w:r w:rsidR="004D3B97" w:rsidRPr="00915FEE">
        <w:rPr>
          <w:sz w:val="24"/>
        </w:rPr>
        <w:t>e this action will need to be: P</w:t>
      </w:r>
      <w:r w:rsidRPr="00915FEE">
        <w:rPr>
          <w:sz w:val="24"/>
        </w:rPr>
        <w:t>upils name, address, telephone number and the amount of the outstanding debt.</w:t>
      </w:r>
    </w:p>
    <w:p w:rsidR="00E637D4" w:rsidRDefault="00E637D4" w:rsidP="00C81660">
      <w:pPr>
        <w:pStyle w:val="BodyText"/>
        <w:rPr>
          <w:sz w:val="24"/>
        </w:rPr>
      </w:pPr>
    </w:p>
    <w:p w:rsidR="00C81660" w:rsidRPr="00E43808" w:rsidRDefault="00E43808" w:rsidP="00C81660">
      <w:pPr>
        <w:pStyle w:val="BodyText"/>
        <w:rPr>
          <w:sz w:val="24"/>
        </w:rPr>
      </w:pPr>
      <w:r w:rsidRPr="00E43808">
        <w:rPr>
          <w:iCs/>
          <w:sz w:val="24"/>
        </w:rPr>
        <w:t xml:space="preserve">Included in this letter will be a brief explanation of Free School Meal Entitlement and the </w:t>
      </w:r>
      <w:r w:rsidR="00236EAC">
        <w:rPr>
          <w:iCs/>
          <w:sz w:val="24"/>
        </w:rPr>
        <w:t xml:space="preserve">Benefits Team </w:t>
      </w:r>
      <w:r w:rsidRPr="00E43808">
        <w:rPr>
          <w:iCs/>
          <w:sz w:val="24"/>
        </w:rPr>
        <w:t>Contact Number, who will be able to assist the parents/guardians further in relation to Universal Credit/Free School Meal entitlement.</w:t>
      </w:r>
    </w:p>
    <w:p w:rsidR="00C81660" w:rsidRPr="009603BD" w:rsidRDefault="00C81660" w:rsidP="00C81660">
      <w:pPr>
        <w:rPr>
          <w:rFonts w:cs="Arial"/>
        </w:rPr>
      </w:pPr>
    </w:p>
    <w:p w:rsidR="00BD6084" w:rsidRDefault="00FF1938" w:rsidP="00C81660">
      <w:pPr>
        <w:rPr>
          <w:rFonts w:cs="Arial"/>
        </w:rPr>
      </w:pPr>
      <w:r>
        <w:rPr>
          <w:rFonts w:cs="Arial"/>
        </w:rPr>
        <w:t xml:space="preserve">Action </w:t>
      </w:r>
      <w:r w:rsidR="00987714">
        <w:rPr>
          <w:rFonts w:cs="Arial"/>
        </w:rPr>
        <w:t xml:space="preserve">is to be taken at </w:t>
      </w:r>
      <w:r w:rsidR="00E637D4">
        <w:rPr>
          <w:rFonts w:cs="Arial"/>
        </w:rPr>
        <w:t>an early stage, i</w:t>
      </w:r>
      <w:r>
        <w:rPr>
          <w:rFonts w:cs="Arial"/>
        </w:rPr>
        <w:t>n order to prevent arrears of dinner monies from accumulating to a point beyond parents</w:t>
      </w:r>
      <w:r w:rsidR="00E637D4">
        <w:rPr>
          <w:rFonts w:cs="Arial"/>
        </w:rPr>
        <w:t xml:space="preserve"> have the available</w:t>
      </w:r>
      <w:r>
        <w:rPr>
          <w:rFonts w:cs="Arial"/>
        </w:rPr>
        <w:t xml:space="preserve"> means to settle and </w:t>
      </w:r>
      <w:r w:rsidR="00987714">
        <w:rPr>
          <w:rFonts w:cs="Arial"/>
        </w:rPr>
        <w:t xml:space="preserve">this will also </w:t>
      </w:r>
      <w:r>
        <w:rPr>
          <w:rFonts w:cs="Arial"/>
        </w:rPr>
        <w:t xml:space="preserve">address </w:t>
      </w:r>
      <w:r w:rsidR="00987714">
        <w:rPr>
          <w:rFonts w:cs="Arial"/>
        </w:rPr>
        <w:t xml:space="preserve">any </w:t>
      </w:r>
      <w:r w:rsidR="00C81660" w:rsidRPr="009603BD">
        <w:rPr>
          <w:rFonts w:cs="Arial"/>
        </w:rPr>
        <w:t xml:space="preserve">other potential problems i.e. loss of dinner money, bullying etc. </w:t>
      </w:r>
    </w:p>
    <w:p w:rsidR="00BD6084" w:rsidRDefault="00BD6084" w:rsidP="00C81660">
      <w:pPr>
        <w:rPr>
          <w:rFonts w:cs="Arial"/>
        </w:rPr>
      </w:pPr>
    </w:p>
    <w:p w:rsidR="006D6005" w:rsidRDefault="006D6005" w:rsidP="00C81660">
      <w:pPr>
        <w:rPr>
          <w:rFonts w:cs="Arial"/>
          <w:b/>
        </w:rPr>
      </w:pPr>
    </w:p>
    <w:p w:rsidR="006D6005" w:rsidRDefault="006D6005" w:rsidP="00C81660">
      <w:pPr>
        <w:rPr>
          <w:rFonts w:cs="Arial"/>
          <w:b/>
        </w:rPr>
      </w:pPr>
    </w:p>
    <w:p w:rsidR="006D6005" w:rsidRDefault="006D6005" w:rsidP="006D6005">
      <w:pPr>
        <w:jc w:val="center"/>
        <w:rPr>
          <w:rFonts w:cs="Arial"/>
          <w:b/>
        </w:rPr>
      </w:pPr>
      <w:r>
        <w:rPr>
          <w:rFonts w:cs="Arial"/>
          <w:b/>
        </w:rPr>
        <w:t>-2-</w:t>
      </w:r>
    </w:p>
    <w:p w:rsidR="00E637D4" w:rsidRDefault="00E637D4" w:rsidP="00C81660">
      <w:pPr>
        <w:rPr>
          <w:rFonts w:cs="Arial"/>
          <w:b/>
        </w:rPr>
      </w:pPr>
    </w:p>
    <w:p w:rsidR="006D6005" w:rsidRDefault="006D6005" w:rsidP="00C81660">
      <w:pPr>
        <w:rPr>
          <w:rFonts w:cs="Arial"/>
        </w:rPr>
      </w:pPr>
    </w:p>
    <w:p w:rsidR="005D3FE2" w:rsidRPr="008E3054" w:rsidRDefault="005D3FE2" w:rsidP="00C81660">
      <w:pPr>
        <w:rPr>
          <w:rFonts w:cs="Arial"/>
          <w:b/>
        </w:rPr>
      </w:pPr>
    </w:p>
    <w:p w:rsidR="00947F42" w:rsidRDefault="00947F42" w:rsidP="00C81660">
      <w:pPr>
        <w:rPr>
          <w:rFonts w:cs="Arial"/>
        </w:rPr>
      </w:pPr>
    </w:p>
    <w:p w:rsidR="00947F42" w:rsidRPr="004D3B97" w:rsidRDefault="00947F42" w:rsidP="00C81660">
      <w:pPr>
        <w:rPr>
          <w:rFonts w:cs="Arial"/>
        </w:rPr>
      </w:pPr>
      <w:r>
        <w:rPr>
          <w:rFonts w:cs="Arial"/>
        </w:rPr>
        <w:t>Should a child</w:t>
      </w:r>
      <w:r w:rsidR="00E637D4">
        <w:rPr>
          <w:rFonts w:cs="Arial"/>
        </w:rPr>
        <w:t>/children arrive at S</w:t>
      </w:r>
      <w:r w:rsidR="007829F8">
        <w:rPr>
          <w:rFonts w:cs="Arial"/>
        </w:rPr>
        <w:t>chool having received the school meal debt letter</w:t>
      </w:r>
      <w:r w:rsidR="00E637D4">
        <w:rPr>
          <w:rFonts w:cs="Arial"/>
        </w:rPr>
        <w:t>,</w:t>
      </w:r>
      <w:r>
        <w:rPr>
          <w:rFonts w:cs="Arial"/>
        </w:rPr>
        <w:t xml:space="preserve"> </w:t>
      </w:r>
      <w:r w:rsidR="007829F8">
        <w:rPr>
          <w:rFonts w:cs="Arial"/>
        </w:rPr>
        <w:t xml:space="preserve">and </w:t>
      </w:r>
      <w:r>
        <w:rPr>
          <w:rFonts w:cs="Arial"/>
        </w:rPr>
        <w:t xml:space="preserve">without payment or </w:t>
      </w:r>
      <w:r w:rsidR="00C56BC8">
        <w:rPr>
          <w:rFonts w:cs="Arial"/>
        </w:rPr>
        <w:t>a packed</w:t>
      </w:r>
      <w:r w:rsidR="00E637D4">
        <w:rPr>
          <w:rFonts w:cs="Arial"/>
        </w:rPr>
        <w:t xml:space="preserve"> lunch, the S</w:t>
      </w:r>
      <w:r>
        <w:rPr>
          <w:rFonts w:cs="Arial"/>
        </w:rPr>
        <w:t xml:space="preserve">chool will notify the </w:t>
      </w:r>
      <w:r w:rsidR="00E637D4">
        <w:rPr>
          <w:rFonts w:cs="Arial"/>
        </w:rPr>
        <w:t>School C</w:t>
      </w:r>
      <w:r>
        <w:rPr>
          <w:rFonts w:cs="Arial"/>
        </w:rPr>
        <w:t>atering service</w:t>
      </w:r>
      <w:r w:rsidR="00E637D4">
        <w:rPr>
          <w:rFonts w:cs="Arial"/>
        </w:rPr>
        <w:t>,</w:t>
      </w:r>
      <w:r w:rsidR="00EB17A6">
        <w:rPr>
          <w:rFonts w:cs="Arial"/>
        </w:rPr>
        <w:t xml:space="preserve"> </w:t>
      </w:r>
      <w:r w:rsidR="00EB17A6" w:rsidRPr="004D3B97">
        <w:rPr>
          <w:rFonts w:cs="Arial"/>
        </w:rPr>
        <w:t>and the School</w:t>
      </w:r>
      <w:r w:rsidRPr="004D3B97">
        <w:rPr>
          <w:rFonts w:cs="Arial"/>
        </w:rPr>
        <w:t xml:space="preserve"> will make contact with the parent / guardian via a telephone call</w:t>
      </w:r>
      <w:r w:rsidR="00EB17A6" w:rsidRPr="004D3B97">
        <w:rPr>
          <w:rFonts w:cs="Arial"/>
        </w:rPr>
        <w:t>/text message</w:t>
      </w:r>
      <w:r w:rsidRPr="004D3B97">
        <w:rPr>
          <w:rFonts w:cs="Arial"/>
        </w:rPr>
        <w:t xml:space="preserve"> to establish</w:t>
      </w:r>
      <w:r w:rsidR="00B116CB" w:rsidRPr="004D3B97">
        <w:rPr>
          <w:rFonts w:cs="Arial"/>
        </w:rPr>
        <w:t xml:space="preserve"> lunch arrangement</w:t>
      </w:r>
      <w:r w:rsidR="004D3B97">
        <w:rPr>
          <w:rFonts w:cs="Arial"/>
        </w:rPr>
        <w:t>s for the child</w:t>
      </w:r>
      <w:r w:rsidR="00EB17A6" w:rsidRPr="004D3B97">
        <w:rPr>
          <w:rFonts w:cs="Arial"/>
        </w:rPr>
        <w:t xml:space="preserve"> and signposting to the School catering Service who will then discuss payment</w:t>
      </w:r>
      <w:r w:rsidR="00B116CB" w:rsidRPr="004D3B97">
        <w:rPr>
          <w:rFonts w:cs="Arial"/>
        </w:rPr>
        <w:t xml:space="preserve"> </w:t>
      </w:r>
      <w:r w:rsidR="00EB17A6" w:rsidRPr="004D3B97">
        <w:rPr>
          <w:rFonts w:cs="Arial"/>
        </w:rPr>
        <w:t>off the outstanding monies/</w:t>
      </w:r>
      <w:r w:rsidR="00B116CB" w:rsidRPr="004D3B97">
        <w:rPr>
          <w:rFonts w:cs="Arial"/>
        </w:rPr>
        <w:t>future payment plans/signposting to FSM (if applicable – see below).</w:t>
      </w:r>
    </w:p>
    <w:p w:rsidR="008115FB" w:rsidRDefault="008115FB" w:rsidP="00C81660">
      <w:pPr>
        <w:rPr>
          <w:rFonts w:cs="Arial"/>
        </w:rPr>
      </w:pPr>
    </w:p>
    <w:p w:rsidR="008115FB" w:rsidRDefault="008115FB" w:rsidP="008115FB">
      <w:pPr>
        <w:rPr>
          <w:rFonts w:cs="Arial"/>
        </w:rPr>
      </w:pPr>
      <w:r>
        <w:rPr>
          <w:rFonts w:cs="Arial"/>
        </w:rPr>
        <w:t>P</w:t>
      </w:r>
      <w:r w:rsidR="00B116CB">
        <w:rPr>
          <w:rFonts w:cs="Arial"/>
        </w:rPr>
        <w:t>arents / guardian</w:t>
      </w:r>
      <w:r w:rsidR="00C56BC8">
        <w:rPr>
          <w:rFonts w:cs="Arial"/>
        </w:rPr>
        <w:t xml:space="preserve"> </w:t>
      </w:r>
      <w:r w:rsidR="00E637D4">
        <w:rPr>
          <w:rFonts w:cs="Arial"/>
        </w:rPr>
        <w:t xml:space="preserve">that incur a debt and </w:t>
      </w:r>
      <w:r>
        <w:rPr>
          <w:rFonts w:cs="Arial"/>
        </w:rPr>
        <w:t>are</w:t>
      </w:r>
      <w:r w:rsidR="00E637D4">
        <w:rPr>
          <w:rFonts w:cs="Arial"/>
        </w:rPr>
        <w:t xml:space="preserve"> subsequently</w:t>
      </w:r>
      <w:r>
        <w:rPr>
          <w:rFonts w:cs="Arial"/>
        </w:rPr>
        <w:t xml:space="preserve"> entitled to Free </w:t>
      </w:r>
      <w:r w:rsidR="00E637D4">
        <w:rPr>
          <w:rFonts w:cs="Arial"/>
        </w:rPr>
        <w:t>School Meals, S</w:t>
      </w:r>
      <w:r>
        <w:rPr>
          <w:rFonts w:cs="Arial"/>
        </w:rPr>
        <w:t>chools</w:t>
      </w:r>
      <w:r w:rsidR="00E637D4">
        <w:rPr>
          <w:rFonts w:cs="Arial"/>
        </w:rPr>
        <w:t xml:space="preserve"> should then are </w:t>
      </w:r>
      <w:r>
        <w:rPr>
          <w:rFonts w:cs="Arial"/>
        </w:rPr>
        <w:t xml:space="preserve">notify </w:t>
      </w:r>
      <w:r w:rsidR="00E637D4">
        <w:rPr>
          <w:rFonts w:cs="Arial"/>
        </w:rPr>
        <w:t xml:space="preserve">the School Catering administration </w:t>
      </w:r>
      <w:r w:rsidR="00C56BC8">
        <w:rPr>
          <w:rFonts w:cs="Arial"/>
        </w:rPr>
        <w:t>on</w:t>
      </w:r>
      <w:r w:rsidR="00AA2902">
        <w:rPr>
          <w:rFonts w:cs="Arial"/>
        </w:rPr>
        <w:t xml:space="preserve"> 01824 712119</w:t>
      </w:r>
      <w:r w:rsidR="00E637D4">
        <w:rPr>
          <w:rFonts w:cs="Arial"/>
        </w:rPr>
        <w:t>, as soon as practically possible</w:t>
      </w:r>
      <w:r>
        <w:rPr>
          <w:rFonts w:cs="Arial"/>
        </w:rPr>
        <w:t xml:space="preserve"> to enable the </w:t>
      </w:r>
      <w:r w:rsidR="00E637D4">
        <w:rPr>
          <w:rFonts w:cs="Arial"/>
        </w:rPr>
        <w:t xml:space="preserve">School Meal </w:t>
      </w:r>
      <w:r>
        <w:rPr>
          <w:rFonts w:cs="Arial"/>
        </w:rPr>
        <w:t xml:space="preserve">debt to </w:t>
      </w:r>
      <w:r w:rsidR="00AA2902">
        <w:rPr>
          <w:rFonts w:cs="Arial"/>
        </w:rPr>
        <w:t xml:space="preserve">be reviewed. </w:t>
      </w:r>
    </w:p>
    <w:p w:rsidR="00D6227E" w:rsidRDefault="00D6227E" w:rsidP="00987714">
      <w:pPr>
        <w:jc w:val="both"/>
        <w:rPr>
          <w:rFonts w:cs="Arial"/>
        </w:rPr>
      </w:pPr>
    </w:p>
    <w:p w:rsidR="00B116CB" w:rsidRPr="004D3B97" w:rsidRDefault="00F76371" w:rsidP="00987714">
      <w:pPr>
        <w:jc w:val="both"/>
        <w:rPr>
          <w:rFonts w:cs="Arial"/>
        </w:rPr>
      </w:pPr>
      <w:r>
        <w:rPr>
          <w:rFonts w:cs="Arial"/>
        </w:rPr>
        <w:t>If</w:t>
      </w:r>
      <w:r w:rsidR="00FF1938" w:rsidRPr="00E637D4">
        <w:rPr>
          <w:rFonts w:cs="Arial"/>
        </w:rPr>
        <w:t xml:space="preserve"> a school does not engage with the </w:t>
      </w:r>
      <w:r w:rsidR="00E637D4">
        <w:rPr>
          <w:rFonts w:cs="Arial"/>
        </w:rPr>
        <w:t xml:space="preserve">School </w:t>
      </w:r>
      <w:r w:rsidR="00FF1938" w:rsidRPr="00E637D4">
        <w:rPr>
          <w:rFonts w:cs="Arial"/>
        </w:rPr>
        <w:t xml:space="preserve">Catering service </w:t>
      </w:r>
      <w:r w:rsidR="00987714" w:rsidRPr="00E637D4">
        <w:rPr>
          <w:rFonts w:cs="Arial"/>
        </w:rPr>
        <w:t xml:space="preserve">by notifying them of </w:t>
      </w:r>
      <w:r w:rsidR="00BA780D" w:rsidRPr="00E637D4">
        <w:rPr>
          <w:rFonts w:cs="Arial"/>
        </w:rPr>
        <w:t>a</w:t>
      </w:r>
      <w:r w:rsidR="00987714" w:rsidRPr="00E637D4">
        <w:rPr>
          <w:rFonts w:cs="Arial"/>
        </w:rPr>
        <w:t xml:space="preserve"> debt</w:t>
      </w:r>
      <w:r w:rsidR="00E637D4">
        <w:rPr>
          <w:rFonts w:cs="Arial"/>
        </w:rPr>
        <w:t>,</w:t>
      </w:r>
      <w:r w:rsidR="00987714" w:rsidRPr="00E637D4">
        <w:rPr>
          <w:rFonts w:cs="Arial"/>
        </w:rPr>
        <w:t xml:space="preserve"> </w:t>
      </w:r>
      <w:r>
        <w:rPr>
          <w:rFonts w:cs="Arial"/>
        </w:rPr>
        <w:t>(</w:t>
      </w:r>
      <w:r w:rsidR="00FF1938" w:rsidRPr="00E637D4">
        <w:rPr>
          <w:rFonts w:cs="Arial"/>
        </w:rPr>
        <w:t xml:space="preserve">and </w:t>
      </w:r>
      <w:r w:rsidR="00E637D4">
        <w:rPr>
          <w:rFonts w:cs="Arial"/>
        </w:rPr>
        <w:t xml:space="preserve">subsequently </w:t>
      </w:r>
      <w:r w:rsidR="00FF1938" w:rsidRPr="00E637D4">
        <w:rPr>
          <w:rFonts w:cs="Arial"/>
        </w:rPr>
        <w:t>permits a pupil’</w:t>
      </w:r>
      <w:r w:rsidR="00987714" w:rsidRPr="00E637D4">
        <w:rPr>
          <w:rFonts w:cs="Arial"/>
        </w:rPr>
        <w:t xml:space="preserve">s </w:t>
      </w:r>
      <w:r w:rsidR="00FF1938" w:rsidRPr="00E637D4">
        <w:rPr>
          <w:rFonts w:cs="Arial"/>
        </w:rPr>
        <w:t>debt</w:t>
      </w:r>
      <w:r w:rsidR="00987714" w:rsidRPr="00E637D4">
        <w:rPr>
          <w:rFonts w:cs="Arial"/>
        </w:rPr>
        <w:t xml:space="preserve"> to </w:t>
      </w:r>
      <w:r w:rsidR="00BA780D" w:rsidRPr="00E637D4">
        <w:rPr>
          <w:rFonts w:cs="Arial"/>
        </w:rPr>
        <w:t xml:space="preserve">exceed </w:t>
      </w:r>
      <w:r w:rsidR="00FF1938" w:rsidRPr="00E637D4">
        <w:rPr>
          <w:rFonts w:cs="Arial"/>
        </w:rPr>
        <w:t>£</w:t>
      </w:r>
      <w:r w:rsidR="007962F9" w:rsidRPr="00E637D4">
        <w:rPr>
          <w:rFonts w:cs="Arial"/>
        </w:rPr>
        <w:t>11.00</w:t>
      </w:r>
      <w:r>
        <w:rPr>
          <w:rFonts w:cs="Arial"/>
        </w:rPr>
        <w:t>)</w:t>
      </w:r>
      <w:r w:rsidR="00987714" w:rsidRPr="00E637D4">
        <w:rPr>
          <w:rFonts w:cs="Arial"/>
        </w:rPr>
        <w:t>,</w:t>
      </w:r>
      <w:r w:rsidR="00564AAE" w:rsidRPr="00E637D4">
        <w:rPr>
          <w:rFonts w:cs="Arial"/>
        </w:rPr>
        <w:t xml:space="preserve"> the Catering Service </w:t>
      </w:r>
      <w:r w:rsidR="00564AAE" w:rsidRPr="007829F8">
        <w:rPr>
          <w:rFonts w:cs="Arial"/>
        </w:rPr>
        <w:t>will recharge</w:t>
      </w:r>
      <w:r w:rsidR="00564AAE" w:rsidRPr="00E637D4">
        <w:rPr>
          <w:rFonts w:cs="Arial"/>
        </w:rPr>
        <w:t xml:space="preserve"> the outstanding debts to </w:t>
      </w:r>
      <w:r w:rsidR="00E637D4">
        <w:rPr>
          <w:rFonts w:cs="Arial"/>
        </w:rPr>
        <w:t>the school</w:t>
      </w:r>
      <w:r w:rsidR="00564AAE" w:rsidRPr="00E637D4">
        <w:rPr>
          <w:rFonts w:cs="Arial"/>
        </w:rPr>
        <w:t xml:space="preserve"> budget</w:t>
      </w:r>
      <w:r w:rsidR="00E637D4">
        <w:rPr>
          <w:rFonts w:cs="Arial"/>
        </w:rPr>
        <w:t>.</w:t>
      </w:r>
      <w:r w:rsidR="009F5782" w:rsidRPr="00E637D4">
        <w:rPr>
          <w:rFonts w:cs="Arial"/>
        </w:rPr>
        <w:t xml:space="preserve"> </w:t>
      </w:r>
      <w:r>
        <w:rPr>
          <w:rFonts w:cs="Arial"/>
        </w:rPr>
        <w:t xml:space="preserve">A </w:t>
      </w:r>
      <w:r w:rsidR="00564AAE" w:rsidRPr="00E637D4">
        <w:rPr>
          <w:rFonts w:cs="Arial"/>
        </w:rPr>
        <w:t>notification will be made to Head Teacher, Business and Finance Managers.</w:t>
      </w:r>
      <w:r w:rsidR="00B116CB">
        <w:rPr>
          <w:rFonts w:cs="Arial"/>
        </w:rPr>
        <w:t xml:space="preserve"> </w:t>
      </w:r>
      <w:r w:rsidR="00B116CB" w:rsidRPr="004D3B97">
        <w:rPr>
          <w:rFonts w:cs="Arial"/>
        </w:rPr>
        <w:t>When a pupil incurs a debt and moves School within Denbighshire County Council the School Catering Service will work with schools involved, and the debt will transfer with the pupil.</w:t>
      </w:r>
    </w:p>
    <w:p w:rsidR="00B116CB" w:rsidRDefault="00B116CB" w:rsidP="00987714">
      <w:pPr>
        <w:jc w:val="both"/>
        <w:rPr>
          <w:rFonts w:cs="Arial"/>
          <w:color w:val="FF0000"/>
        </w:rPr>
      </w:pPr>
    </w:p>
    <w:p w:rsidR="00564AAE" w:rsidRPr="004D3B97" w:rsidRDefault="00B116CB" w:rsidP="00987714">
      <w:pPr>
        <w:jc w:val="both"/>
        <w:rPr>
          <w:rFonts w:cs="Arial"/>
        </w:rPr>
      </w:pPr>
      <w:r w:rsidRPr="004D3B97">
        <w:rPr>
          <w:rFonts w:cs="Arial"/>
        </w:rPr>
        <w:t>When a parent/guardian has an outstanding debt and stops using the School Catering Service, the School Catering Service will transfer the debt with the pupil to their appointed Secondary School, if this School is within Denbighshire.</w:t>
      </w:r>
    </w:p>
    <w:p w:rsidR="00EE13CF" w:rsidRPr="004D3B97" w:rsidRDefault="00EE13CF" w:rsidP="00987714">
      <w:pPr>
        <w:jc w:val="both"/>
        <w:rPr>
          <w:rFonts w:cs="Arial"/>
        </w:rPr>
      </w:pPr>
    </w:p>
    <w:p w:rsidR="00EE13CF" w:rsidRPr="004D3B97" w:rsidRDefault="00EE13CF" w:rsidP="00987714">
      <w:pPr>
        <w:jc w:val="both"/>
        <w:rPr>
          <w:rFonts w:cs="Arial"/>
        </w:rPr>
      </w:pPr>
      <w:r w:rsidRPr="004D3B97">
        <w:rPr>
          <w:rFonts w:cs="Arial"/>
        </w:rPr>
        <w:t>Attached at Annex B is a flow chart which summaries the above information, in a clear table format for ease.</w:t>
      </w:r>
    </w:p>
    <w:p w:rsidR="00C81660" w:rsidRPr="009603BD" w:rsidRDefault="00947F42" w:rsidP="00EE13CF">
      <w:pPr>
        <w:jc w:val="both"/>
        <w:rPr>
          <w:rFonts w:cs="Arial"/>
        </w:rPr>
      </w:pPr>
      <w:r w:rsidRPr="00753D99">
        <w:rPr>
          <w:rFonts w:cs="Arial"/>
          <w:b/>
        </w:rPr>
        <w:t xml:space="preserve"> </w:t>
      </w:r>
    </w:p>
    <w:p w:rsidR="00E16DB1" w:rsidRPr="004D3B97" w:rsidRDefault="00F76371" w:rsidP="00753D99">
      <w:pPr>
        <w:jc w:val="both"/>
        <w:rPr>
          <w:rFonts w:cs="Arial"/>
        </w:rPr>
      </w:pPr>
      <w:r>
        <w:rPr>
          <w:rFonts w:cs="Arial"/>
        </w:rPr>
        <w:t xml:space="preserve">School </w:t>
      </w:r>
      <w:r w:rsidR="00666D38" w:rsidRPr="00666D38">
        <w:rPr>
          <w:rFonts w:cs="Arial"/>
        </w:rPr>
        <w:t xml:space="preserve">Staff are </w:t>
      </w:r>
      <w:r w:rsidR="00666D38" w:rsidRPr="00F07747">
        <w:rPr>
          <w:rFonts w:cs="Arial"/>
        </w:rPr>
        <w:t>not permitted to incur a debt</w:t>
      </w:r>
      <w:r w:rsidR="00F07747">
        <w:rPr>
          <w:rFonts w:cs="Arial"/>
        </w:rPr>
        <w:t>,</w:t>
      </w:r>
      <w:r w:rsidR="00666D38" w:rsidRPr="00666D38">
        <w:rPr>
          <w:rFonts w:cs="Arial"/>
        </w:rPr>
        <w:t xml:space="preserve"> and meals are to be paid for in</w:t>
      </w:r>
      <w:r w:rsidR="00666D38">
        <w:rPr>
          <w:rFonts w:cs="Arial"/>
        </w:rPr>
        <w:t xml:space="preserve"> </w:t>
      </w:r>
      <w:r w:rsidR="00666D38" w:rsidRPr="00666D38">
        <w:rPr>
          <w:rFonts w:cs="Arial"/>
        </w:rPr>
        <w:t>advance</w:t>
      </w:r>
      <w:r w:rsidR="00F07747">
        <w:rPr>
          <w:rFonts w:cs="Arial"/>
        </w:rPr>
        <w:t xml:space="preserve"> as per the pupils</w:t>
      </w:r>
      <w:r w:rsidR="00666D38">
        <w:rPr>
          <w:rFonts w:cs="Arial"/>
        </w:rPr>
        <w:t xml:space="preserve">. </w:t>
      </w:r>
      <w:r w:rsidR="00753D99">
        <w:rPr>
          <w:rFonts w:cs="Arial"/>
        </w:rPr>
        <w:t xml:space="preserve">Schools that </w:t>
      </w:r>
      <w:r>
        <w:rPr>
          <w:rFonts w:cs="Arial"/>
        </w:rPr>
        <w:t xml:space="preserve">do </w:t>
      </w:r>
      <w:r w:rsidR="00753D99">
        <w:rPr>
          <w:rFonts w:cs="Arial"/>
        </w:rPr>
        <w:t xml:space="preserve">allow </w:t>
      </w:r>
      <w:r>
        <w:rPr>
          <w:rFonts w:cs="Arial"/>
        </w:rPr>
        <w:t xml:space="preserve">School </w:t>
      </w:r>
      <w:r w:rsidR="00753D99">
        <w:rPr>
          <w:rFonts w:cs="Arial"/>
        </w:rPr>
        <w:t xml:space="preserve">staff to incur a debt </w:t>
      </w:r>
      <w:r w:rsidR="00753D99" w:rsidRPr="00F07747">
        <w:rPr>
          <w:rFonts w:cs="Arial"/>
        </w:rPr>
        <w:t>will be recharged for the debt.</w:t>
      </w:r>
      <w:r w:rsidR="00EE13CF" w:rsidRPr="00F07747">
        <w:rPr>
          <w:rFonts w:cs="Arial"/>
        </w:rPr>
        <w:t xml:space="preserve"> </w:t>
      </w:r>
      <w:r w:rsidR="00EE13CF" w:rsidRPr="004D3B97">
        <w:rPr>
          <w:rFonts w:cs="Arial"/>
        </w:rPr>
        <w:t>These School Meal debts will be forwarded to the appropriate School Board of Governors</w:t>
      </w:r>
      <w:r w:rsidR="00EB17A6" w:rsidRPr="004D3B97">
        <w:rPr>
          <w:rFonts w:cs="Arial"/>
        </w:rPr>
        <w:t xml:space="preserve"> by Modernising Education/Lifelong Learning,</w:t>
      </w:r>
      <w:r w:rsidR="00EE13CF" w:rsidRPr="004D3B97">
        <w:rPr>
          <w:rFonts w:cs="Arial"/>
        </w:rPr>
        <w:t xml:space="preserve"> should there be persistent non payers of</w:t>
      </w:r>
      <w:r w:rsidR="00EB17A6" w:rsidRPr="004D3B97">
        <w:rPr>
          <w:rFonts w:cs="Arial"/>
        </w:rPr>
        <w:t xml:space="preserve"> School Meal Debts and/or concerns regarding certain members of staff who are deemed to have accrued school meal debts in excess of £11.00.</w:t>
      </w:r>
    </w:p>
    <w:p w:rsidR="00F76371" w:rsidRDefault="00F76371" w:rsidP="00753D99">
      <w:pPr>
        <w:jc w:val="both"/>
        <w:rPr>
          <w:rFonts w:cs="Arial"/>
          <w:b/>
          <w:u w:val="single"/>
        </w:rPr>
      </w:pPr>
    </w:p>
    <w:p w:rsidR="00F76371" w:rsidRDefault="00F76371" w:rsidP="00753D99">
      <w:pPr>
        <w:jc w:val="both"/>
        <w:rPr>
          <w:rFonts w:cs="Arial"/>
          <w:b/>
          <w:sz w:val="28"/>
          <w:szCs w:val="28"/>
          <w:u w:val="single"/>
        </w:rPr>
      </w:pPr>
      <w:r>
        <w:rPr>
          <w:rFonts w:cs="Arial"/>
          <w:b/>
          <w:sz w:val="28"/>
          <w:szCs w:val="28"/>
          <w:u w:val="single"/>
        </w:rPr>
        <w:t>Summary</w:t>
      </w:r>
    </w:p>
    <w:p w:rsidR="00F76371" w:rsidRDefault="00F76371" w:rsidP="00753D99">
      <w:pPr>
        <w:jc w:val="both"/>
        <w:rPr>
          <w:rFonts w:cs="Arial"/>
          <w:b/>
          <w:sz w:val="28"/>
          <w:szCs w:val="28"/>
          <w:u w:val="single"/>
        </w:rPr>
      </w:pPr>
    </w:p>
    <w:p w:rsidR="00F76371" w:rsidRDefault="00F76371" w:rsidP="00753D99">
      <w:pPr>
        <w:jc w:val="both"/>
        <w:rPr>
          <w:rFonts w:cs="Arial"/>
        </w:rPr>
      </w:pPr>
      <w:r w:rsidRPr="00F76371">
        <w:rPr>
          <w:rFonts w:cs="Arial"/>
        </w:rPr>
        <w:t xml:space="preserve">To ensure that neither the authority and/or the affected school </w:t>
      </w:r>
      <w:r>
        <w:rPr>
          <w:rFonts w:cs="Arial"/>
        </w:rPr>
        <w:t xml:space="preserve">are adversely affected by increasing School Meal debts, and the administrative burden that this causes for all concerned, it is vitally important that both parties work together. </w:t>
      </w:r>
    </w:p>
    <w:p w:rsidR="00F76371" w:rsidRDefault="00F76371" w:rsidP="00753D99">
      <w:pPr>
        <w:jc w:val="both"/>
        <w:rPr>
          <w:rFonts w:cs="Arial"/>
        </w:rPr>
      </w:pPr>
    </w:p>
    <w:p w:rsidR="00F76371" w:rsidRPr="00F76371" w:rsidRDefault="00F76371" w:rsidP="00753D99">
      <w:pPr>
        <w:jc w:val="both"/>
        <w:rPr>
          <w:rFonts w:cs="Arial"/>
        </w:rPr>
      </w:pPr>
      <w:r>
        <w:rPr>
          <w:rFonts w:cs="Arial"/>
        </w:rPr>
        <w:t>Mor</w:t>
      </w:r>
      <w:r w:rsidR="00D05A8E">
        <w:rPr>
          <w:rFonts w:cs="Arial"/>
        </w:rPr>
        <w:t>e importantly, this policy is in place to ensure that all school children attending a Denbighshire County Council school do not go without eating a healthy, and nutritional meal during their school day.</w:t>
      </w:r>
    </w:p>
    <w:p w:rsidR="00753D99" w:rsidRDefault="00753D99" w:rsidP="00753D99">
      <w:pPr>
        <w:jc w:val="both"/>
        <w:rPr>
          <w:rFonts w:cs="Arial"/>
        </w:rPr>
      </w:pPr>
    </w:p>
    <w:p w:rsidR="00835401" w:rsidRDefault="00835401">
      <w:pPr>
        <w:rPr>
          <w:rFonts w:cs="Arial"/>
        </w:rPr>
      </w:pPr>
    </w:p>
    <w:p w:rsidR="00835401" w:rsidRDefault="00835401">
      <w:pPr>
        <w:rPr>
          <w:rFonts w:cs="Arial"/>
        </w:rPr>
      </w:pPr>
    </w:p>
    <w:p w:rsidR="00F76371" w:rsidRDefault="00F76371">
      <w:pPr>
        <w:rPr>
          <w:rFonts w:cs="Arial"/>
        </w:rPr>
      </w:pPr>
    </w:p>
    <w:p w:rsidR="00F76371" w:rsidRDefault="00076F9D" w:rsidP="00076F9D">
      <w:pPr>
        <w:jc w:val="center"/>
        <w:rPr>
          <w:rFonts w:cs="Arial"/>
        </w:rPr>
      </w:pPr>
      <w:r>
        <w:rPr>
          <w:rFonts w:cs="Arial"/>
        </w:rPr>
        <w:t>-3-</w:t>
      </w:r>
    </w:p>
    <w:p w:rsidR="00F76371" w:rsidRDefault="00F76371">
      <w:pPr>
        <w:rPr>
          <w:rFonts w:cs="Arial"/>
        </w:rPr>
      </w:pPr>
    </w:p>
    <w:p w:rsidR="00F76371" w:rsidRDefault="00F76371">
      <w:pPr>
        <w:rPr>
          <w:rFonts w:cs="Arial"/>
        </w:rPr>
      </w:pPr>
    </w:p>
    <w:p w:rsidR="00F76371" w:rsidRDefault="00F76371">
      <w:pPr>
        <w:rPr>
          <w:rFonts w:cs="Arial"/>
        </w:rPr>
      </w:pPr>
    </w:p>
    <w:p w:rsidR="00F76371" w:rsidRDefault="00F76371">
      <w:pPr>
        <w:rPr>
          <w:rFonts w:cs="Arial"/>
        </w:rPr>
      </w:pPr>
    </w:p>
    <w:p w:rsidR="00F76371" w:rsidRDefault="00F76371">
      <w:pPr>
        <w:rPr>
          <w:rFonts w:cs="Arial"/>
        </w:rPr>
      </w:pPr>
    </w:p>
    <w:p w:rsidR="00F76371" w:rsidRDefault="00F76371">
      <w:pPr>
        <w:rPr>
          <w:rFonts w:cs="Arial"/>
        </w:rPr>
      </w:pPr>
    </w:p>
    <w:p w:rsidR="00E16DB1" w:rsidRPr="004D3B97" w:rsidRDefault="00EE13CF">
      <w:pPr>
        <w:pStyle w:val="BodyText3"/>
        <w:jc w:val="left"/>
        <w:rPr>
          <w:rFonts w:cs="Arial"/>
          <w:b w:val="0"/>
          <w:bCs/>
          <w:sz w:val="24"/>
          <w:u w:val="single"/>
        </w:rPr>
      </w:pPr>
      <w:r w:rsidRPr="004D3B97">
        <w:rPr>
          <w:rFonts w:cs="Arial"/>
          <w:b w:val="0"/>
          <w:bCs/>
          <w:sz w:val="24"/>
          <w:u w:val="single"/>
        </w:rPr>
        <w:t>Annex A to S</w:t>
      </w:r>
      <w:r w:rsidR="00915FEE">
        <w:rPr>
          <w:rFonts w:cs="Arial"/>
          <w:b w:val="0"/>
          <w:bCs/>
          <w:sz w:val="24"/>
          <w:u w:val="single"/>
        </w:rPr>
        <w:t>chool Meal Debt Policy – February</w:t>
      </w:r>
      <w:r w:rsidRPr="004D3B97">
        <w:rPr>
          <w:rFonts w:cs="Arial"/>
          <w:b w:val="0"/>
          <w:bCs/>
          <w:sz w:val="24"/>
          <w:u w:val="single"/>
        </w:rPr>
        <w:t xml:space="preserve"> 2019 Edition</w:t>
      </w:r>
    </w:p>
    <w:tbl>
      <w:tblPr>
        <w:tblW w:w="9776" w:type="dxa"/>
        <w:tblInd w:w="-72" w:type="dxa"/>
        <w:tblLayout w:type="fixed"/>
        <w:tblLook w:val="01E0" w:firstRow="1" w:lastRow="1" w:firstColumn="1" w:lastColumn="1" w:noHBand="0" w:noVBand="0"/>
      </w:tblPr>
      <w:tblGrid>
        <w:gridCol w:w="5040"/>
        <w:gridCol w:w="1800"/>
        <w:gridCol w:w="2936"/>
      </w:tblGrid>
      <w:tr w:rsidR="00180D54" w:rsidRPr="00D763BE" w:rsidTr="0056443A">
        <w:trPr>
          <w:trHeight w:val="345"/>
        </w:trPr>
        <w:tc>
          <w:tcPr>
            <w:tcW w:w="5040" w:type="dxa"/>
            <w:vMerge w:val="restart"/>
            <w:shd w:val="clear" w:color="auto" w:fill="auto"/>
          </w:tcPr>
          <w:p w:rsidR="00D6227E" w:rsidRDefault="00D6227E" w:rsidP="0056443A">
            <w:pPr>
              <w:rPr>
                <w:rFonts w:cs="Arial"/>
                <w:noProof/>
              </w:rPr>
            </w:pPr>
          </w:p>
          <w:p w:rsidR="00D6227E" w:rsidRDefault="00D6227E" w:rsidP="0056443A">
            <w:pPr>
              <w:rPr>
                <w:rFonts w:cs="Arial"/>
                <w:noProof/>
              </w:rPr>
            </w:pPr>
          </w:p>
          <w:p w:rsidR="00D6227E" w:rsidRDefault="00D6227E" w:rsidP="0056443A">
            <w:pPr>
              <w:rPr>
                <w:rFonts w:cs="Arial"/>
                <w:noProof/>
              </w:rPr>
            </w:pPr>
          </w:p>
          <w:p w:rsidR="00180D54" w:rsidRPr="00D763BE" w:rsidRDefault="00180D54" w:rsidP="0056443A">
            <w:pPr>
              <w:rPr>
                <w:rFonts w:cs="Arial"/>
                <w:noProof/>
              </w:rPr>
            </w:pPr>
            <w:r w:rsidRPr="00D763BE">
              <w:rPr>
                <w:rFonts w:cs="Arial"/>
                <w:noProof/>
              </w:rPr>
              <w:t>Insert customer name</w:t>
            </w:r>
          </w:p>
          <w:p w:rsidR="00180D54" w:rsidRPr="00D763BE" w:rsidRDefault="00180D54" w:rsidP="0056443A">
            <w:pPr>
              <w:rPr>
                <w:rFonts w:cs="Arial"/>
                <w:noProof/>
              </w:rPr>
            </w:pPr>
            <w:r w:rsidRPr="00D763BE">
              <w:rPr>
                <w:rFonts w:cs="Arial"/>
                <w:noProof/>
              </w:rPr>
              <w:t>Insert customer address</w:t>
            </w:r>
          </w:p>
          <w:p w:rsidR="00180D54" w:rsidRPr="00D763BE" w:rsidRDefault="00180D54" w:rsidP="0056443A">
            <w:pPr>
              <w:rPr>
                <w:rFonts w:cs="Arial"/>
                <w:noProof/>
              </w:rPr>
            </w:pPr>
            <w:r w:rsidRPr="00D763BE">
              <w:rPr>
                <w:rFonts w:cs="Arial"/>
                <w:noProof/>
              </w:rPr>
              <w:t>Insert customer address</w:t>
            </w:r>
          </w:p>
          <w:p w:rsidR="00180D54" w:rsidRPr="00D763BE" w:rsidRDefault="00180D54" w:rsidP="0056443A">
            <w:pPr>
              <w:rPr>
                <w:rFonts w:cs="Arial"/>
                <w:noProof/>
              </w:rPr>
            </w:pPr>
            <w:r w:rsidRPr="00D763BE">
              <w:rPr>
                <w:rFonts w:cs="Arial"/>
                <w:noProof/>
              </w:rPr>
              <w:t>Insert customer address</w:t>
            </w:r>
          </w:p>
          <w:p w:rsidR="00180D54" w:rsidRPr="00D763BE" w:rsidRDefault="00180D54" w:rsidP="0056443A">
            <w:pPr>
              <w:rPr>
                <w:rFonts w:cs="Arial"/>
                <w:noProof/>
              </w:rPr>
            </w:pPr>
            <w:r w:rsidRPr="00D763BE">
              <w:rPr>
                <w:rFonts w:cs="Arial"/>
                <w:noProof/>
              </w:rPr>
              <w:t>Insert customer address</w:t>
            </w:r>
          </w:p>
        </w:tc>
        <w:tc>
          <w:tcPr>
            <w:tcW w:w="1800" w:type="dxa"/>
            <w:shd w:val="clear" w:color="auto" w:fill="auto"/>
          </w:tcPr>
          <w:p w:rsidR="00180D54" w:rsidRPr="00D763BE" w:rsidRDefault="00180D54" w:rsidP="0056443A">
            <w:pPr>
              <w:rPr>
                <w:rFonts w:cs="Arial"/>
                <w:noProof/>
              </w:rPr>
            </w:pPr>
          </w:p>
        </w:tc>
        <w:tc>
          <w:tcPr>
            <w:tcW w:w="2936" w:type="dxa"/>
            <w:shd w:val="clear" w:color="auto" w:fill="auto"/>
          </w:tcPr>
          <w:p w:rsidR="00180D54" w:rsidRPr="00D763BE" w:rsidRDefault="00180D54" w:rsidP="0056443A">
            <w:pPr>
              <w:spacing w:line="360" w:lineRule="auto"/>
            </w:pPr>
          </w:p>
        </w:tc>
      </w:tr>
      <w:tr w:rsidR="00180D54" w:rsidRPr="00D763BE" w:rsidTr="0056443A">
        <w:trPr>
          <w:trHeight w:val="345"/>
        </w:trPr>
        <w:tc>
          <w:tcPr>
            <w:tcW w:w="5040" w:type="dxa"/>
            <w:vMerge/>
            <w:shd w:val="clear" w:color="auto" w:fill="auto"/>
          </w:tcPr>
          <w:p w:rsidR="00180D54" w:rsidRPr="00D763BE" w:rsidRDefault="00180D54" w:rsidP="0056443A">
            <w:pPr>
              <w:rPr>
                <w:rFonts w:cs="Arial"/>
                <w:noProof/>
              </w:rPr>
            </w:pPr>
          </w:p>
        </w:tc>
        <w:tc>
          <w:tcPr>
            <w:tcW w:w="1800" w:type="dxa"/>
            <w:shd w:val="clear" w:color="auto" w:fill="auto"/>
          </w:tcPr>
          <w:p w:rsidR="00180D54" w:rsidRDefault="00180D54" w:rsidP="0056443A">
            <w:pPr>
              <w:rPr>
                <w:rFonts w:cs="Arial"/>
                <w:noProof/>
                <w:sz w:val="16"/>
                <w:szCs w:val="16"/>
              </w:rPr>
            </w:pPr>
          </w:p>
          <w:p w:rsidR="00D6227E" w:rsidRPr="00D763BE" w:rsidRDefault="00D6227E" w:rsidP="0056443A">
            <w:pPr>
              <w:rPr>
                <w:rFonts w:cs="Arial"/>
                <w:noProof/>
                <w:sz w:val="16"/>
                <w:szCs w:val="16"/>
              </w:rPr>
            </w:pPr>
          </w:p>
        </w:tc>
        <w:tc>
          <w:tcPr>
            <w:tcW w:w="2936" w:type="dxa"/>
            <w:shd w:val="clear" w:color="auto" w:fill="auto"/>
          </w:tcPr>
          <w:p w:rsidR="00180D54" w:rsidRPr="00D763BE" w:rsidRDefault="00180D54" w:rsidP="0056443A">
            <w:pPr>
              <w:spacing w:line="360" w:lineRule="auto"/>
              <w:rPr>
                <w:sz w:val="16"/>
                <w:szCs w:val="16"/>
              </w:rPr>
            </w:pPr>
          </w:p>
        </w:tc>
      </w:tr>
      <w:tr w:rsidR="00180D54" w:rsidRPr="00D763BE" w:rsidTr="0056443A">
        <w:trPr>
          <w:trHeight w:val="345"/>
        </w:trPr>
        <w:tc>
          <w:tcPr>
            <w:tcW w:w="5040" w:type="dxa"/>
            <w:vMerge/>
            <w:shd w:val="clear" w:color="auto" w:fill="auto"/>
          </w:tcPr>
          <w:p w:rsidR="00180D54" w:rsidRPr="00D763BE" w:rsidRDefault="00180D54" w:rsidP="0056443A">
            <w:pPr>
              <w:spacing w:line="360" w:lineRule="auto"/>
              <w:rPr>
                <w:rFonts w:cs="Arial"/>
                <w:noProof/>
              </w:rPr>
            </w:pPr>
          </w:p>
        </w:tc>
        <w:tc>
          <w:tcPr>
            <w:tcW w:w="1800" w:type="dxa"/>
            <w:shd w:val="clear" w:color="auto" w:fill="auto"/>
          </w:tcPr>
          <w:p w:rsidR="00D6227E" w:rsidRDefault="00D6227E" w:rsidP="0056443A">
            <w:pPr>
              <w:spacing w:line="360" w:lineRule="auto"/>
              <w:rPr>
                <w:rFonts w:cs="Arial"/>
                <w:noProof/>
                <w:sz w:val="16"/>
                <w:szCs w:val="16"/>
              </w:rPr>
            </w:pPr>
          </w:p>
          <w:p w:rsidR="00D6227E" w:rsidRDefault="00D6227E" w:rsidP="0056443A">
            <w:pPr>
              <w:spacing w:line="360" w:lineRule="auto"/>
              <w:rPr>
                <w:rFonts w:cs="Arial"/>
                <w:noProof/>
                <w:sz w:val="16"/>
                <w:szCs w:val="16"/>
              </w:rPr>
            </w:pPr>
          </w:p>
          <w:p w:rsidR="00D6227E" w:rsidRDefault="00D6227E" w:rsidP="0056443A">
            <w:pPr>
              <w:spacing w:line="360" w:lineRule="auto"/>
              <w:rPr>
                <w:rFonts w:cs="Arial"/>
                <w:noProof/>
                <w:sz w:val="16"/>
                <w:szCs w:val="16"/>
              </w:rPr>
            </w:pPr>
          </w:p>
          <w:p w:rsidR="00180D54" w:rsidRPr="00D763BE" w:rsidRDefault="00180D54" w:rsidP="0056443A">
            <w:pPr>
              <w:spacing w:line="360" w:lineRule="auto"/>
              <w:rPr>
                <w:rFonts w:cs="Arial"/>
                <w:noProof/>
                <w:sz w:val="16"/>
                <w:szCs w:val="16"/>
              </w:rPr>
            </w:pPr>
            <w:r w:rsidRPr="00D763BE">
              <w:rPr>
                <w:rFonts w:cs="Arial"/>
                <w:noProof/>
                <w:sz w:val="16"/>
                <w:szCs w:val="16"/>
              </w:rPr>
              <w:t>Ein cyf/Our ref</w:t>
            </w:r>
          </w:p>
        </w:tc>
        <w:tc>
          <w:tcPr>
            <w:tcW w:w="2936" w:type="dxa"/>
            <w:shd w:val="clear" w:color="auto" w:fill="auto"/>
          </w:tcPr>
          <w:p w:rsidR="00180D54" w:rsidRPr="00D763BE" w:rsidRDefault="00180D54" w:rsidP="0056443A">
            <w:pPr>
              <w:spacing w:line="360" w:lineRule="auto"/>
              <w:rPr>
                <w:sz w:val="16"/>
                <w:szCs w:val="16"/>
              </w:rPr>
            </w:pPr>
          </w:p>
        </w:tc>
      </w:tr>
      <w:tr w:rsidR="00180D54" w:rsidRPr="00D763BE" w:rsidTr="0056443A">
        <w:trPr>
          <w:trHeight w:val="345"/>
        </w:trPr>
        <w:tc>
          <w:tcPr>
            <w:tcW w:w="5040" w:type="dxa"/>
            <w:vMerge/>
            <w:shd w:val="clear" w:color="auto" w:fill="auto"/>
          </w:tcPr>
          <w:p w:rsidR="00180D54" w:rsidRPr="00D763BE" w:rsidRDefault="00180D54" w:rsidP="0056443A">
            <w:pPr>
              <w:rPr>
                <w:rFonts w:cs="Arial"/>
                <w:noProof/>
              </w:rPr>
            </w:pPr>
          </w:p>
        </w:tc>
        <w:tc>
          <w:tcPr>
            <w:tcW w:w="1800" w:type="dxa"/>
            <w:shd w:val="clear" w:color="auto" w:fill="auto"/>
          </w:tcPr>
          <w:p w:rsidR="00180D54" w:rsidRPr="00D763BE" w:rsidRDefault="00180D54" w:rsidP="0056443A">
            <w:pPr>
              <w:spacing w:line="360" w:lineRule="auto"/>
              <w:rPr>
                <w:sz w:val="16"/>
                <w:szCs w:val="16"/>
              </w:rPr>
            </w:pPr>
            <w:r w:rsidRPr="00D763BE">
              <w:rPr>
                <w:rFonts w:cs="Arial"/>
                <w:noProof/>
                <w:sz w:val="16"/>
                <w:szCs w:val="16"/>
              </w:rPr>
              <w:t>Dyddiad/Date</w:t>
            </w:r>
            <w:r w:rsidRPr="00D763BE">
              <w:rPr>
                <w:rFonts w:cs="Arial"/>
                <w:noProof/>
                <w:sz w:val="16"/>
                <w:szCs w:val="16"/>
              </w:rPr>
              <w:tab/>
            </w:r>
          </w:p>
        </w:tc>
        <w:tc>
          <w:tcPr>
            <w:tcW w:w="2936" w:type="dxa"/>
            <w:shd w:val="clear" w:color="auto" w:fill="auto"/>
          </w:tcPr>
          <w:p w:rsidR="00180D54" w:rsidRPr="00D763BE" w:rsidRDefault="00180D54" w:rsidP="00180D54">
            <w:pPr>
              <w:rPr>
                <w:rFonts w:cs="Arial"/>
                <w:noProof/>
                <w:sz w:val="16"/>
                <w:szCs w:val="16"/>
              </w:rPr>
            </w:pPr>
          </w:p>
        </w:tc>
      </w:tr>
      <w:tr w:rsidR="00180D54" w:rsidRPr="00D763BE" w:rsidTr="0056443A">
        <w:trPr>
          <w:trHeight w:val="345"/>
        </w:trPr>
        <w:tc>
          <w:tcPr>
            <w:tcW w:w="5040" w:type="dxa"/>
            <w:shd w:val="clear" w:color="auto" w:fill="auto"/>
          </w:tcPr>
          <w:p w:rsidR="00180D54" w:rsidRPr="00D763BE" w:rsidRDefault="00180D54" w:rsidP="0056443A">
            <w:pPr>
              <w:spacing w:line="360" w:lineRule="auto"/>
              <w:rPr>
                <w:rFonts w:cs="Arial"/>
                <w:noProof/>
              </w:rPr>
            </w:pPr>
          </w:p>
        </w:tc>
        <w:tc>
          <w:tcPr>
            <w:tcW w:w="1800" w:type="dxa"/>
            <w:shd w:val="clear" w:color="auto" w:fill="auto"/>
          </w:tcPr>
          <w:p w:rsidR="00180D54" w:rsidRPr="00D763BE" w:rsidRDefault="00180D54" w:rsidP="0056443A">
            <w:pPr>
              <w:spacing w:line="360" w:lineRule="auto"/>
              <w:rPr>
                <w:rFonts w:cs="Arial"/>
                <w:noProof/>
                <w:sz w:val="16"/>
                <w:szCs w:val="16"/>
              </w:rPr>
            </w:pPr>
            <w:r w:rsidRPr="00D763BE">
              <w:rPr>
                <w:rFonts w:cs="Arial"/>
                <w:noProof/>
                <w:sz w:val="16"/>
                <w:szCs w:val="16"/>
              </w:rPr>
              <w:t>Rhif union/Direct dial</w:t>
            </w:r>
          </w:p>
        </w:tc>
        <w:tc>
          <w:tcPr>
            <w:tcW w:w="2936" w:type="dxa"/>
            <w:shd w:val="clear" w:color="auto" w:fill="auto"/>
          </w:tcPr>
          <w:p w:rsidR="00180D54" w:rsidRPr="00D763BE" w:rsidRDefault="00180D54" w:rsidP="0056443A">
            <w:pPr>
              <w:spacing w:line="360" w:lineRule="auto"/>
              <w:rPr>
                <w:sz w:val="16"/>
                <w:szCs w:val="16"/>
              </w:rPr>
            </w:pPr>
            <w:r w:rsidRPr="00D763BE">
              <w:rPr>
                <w:rFonts w:cs="Arial"/>
                <w:sz w:val="16"/>
                <w:szCs w:val="16"/>
              </w:rPr>
              <w:t xml:space="preserve">01824 </w:t>
            </w:r>
            <w:r>
              <w:rPr>
                <w:rFonts w:cs="Arial"/>
                <w:sz w:val="16"/>
                <w:szCs w:val="16"/>
              </w:rPr>
              <w:t>712119</w:t>
            </w:r>
          </w:p>
        </w:tc>
      </w:tr>
      <w:tr w:rsidR="00180D54" w:rsidRPr="00D763BE" w:rsidTr="0056443A">
        <w:trPr>
          <w:trHeight w:val="345"/>
        </w:trPr>
        <w:tc>
          <w:tcPr>
            <w:tcW w:w="5040" w:type="dxa"/>
            <w:shd w:val="clear" w:color="auto" w:fill="auto"/>
          </w:tcPr>
          <w:p w:rsidR="00180D54" w:rsidRPr="00D763BE" w:rsidRDefault="00180D54" w:rsidP="0056443A">
            <w:pPr>
              <w:spacing w:line="360" w:lineRule="auto"/>
              <w:rPr>
                <w:rFonts w:cs="Arial"/>
              </w:rPr>
            </w:pPr>
          </w:p>
        </w:tc>
        <w:tc>
          <w:tcPr>
            <w:tcW w:w="1800" w:type="dxa"/>
            <w:shd w:val="clear" w:color="auto" w:fill="auto"/>
          </w:tcPr>
          <w:p w:rsidR="00180D54" w:rsidRPr="00D763BE" w:rsidRDefault="00180D54" w:rsidP="0056443A">
            <w:pPr>
              <w:spacing w:line="360" w:lineRule="auto"/>
              <w:rPr>
                <w:rFonts w:cs="Arial"/>
                <w:noProof/>
                <w:sz w:val="16"/>
                <w:szCs w:val="16"/>
              </w:rPr>
            </w:pPr>
            <w:r w:rsidRPr="00D763BE">
              <w:rPr>
                <w:rFonts w:cs="Arial"/>
                <w:sz w:val="16"/>
                <w:szCs w:val="16"/>
              </w:rPr>
              <w:t>e-</w:t>
            </w:r>
            <w:proofErr w:type="spellStart"/>
            <w:r w:rsidRPr="00D763BE">
              <w:rPr>
                <w:rFonts w:cs="Arial"/>
                <w:sz w:val="16"/>
                <w:szCs w:val="16"/>
              </w:rPr>
              <w:t>bost</w:t>
            </w:r>
            <w:proofErr w:type="spellEnd"/>
            <w:r w:rsidRPr="00D763BE">
              <w:rPr>
                <w:rFonts w:cs="Arial"/>
                <w:sz w:val="16"/>
                <w:szCs w:val="16"/>
              </w:rPr>
              <w:t>/e-mail</w:t>
            </w:r>
          </w:p>
        </w:tc>
        <w:tc>
          <w:tcPr>
            <w:tcW w:w="2936" w:type="dxa"/>
            <w:shd w:val="clear" w:color="auto" w:fill="auto"/>
          </w:tcPr>
          <w:p w:rsidR="00180D54" w:rsidRPr="00D763BE" w:rsidRDefault="00DB0915" w:rsidP="00564AAE">
            <w:pPr>
              <w:spacing w:line="360" w:lineRule="auto"/>
              <w:rPr>
                <w:rFonts w:cs="Arial"/>
                <w:sz w:val="16"/>
                <w:szCs w:val="16"/>
              </w:rPr>
            </w:pPr>
            <w:r>
              <w:rPr>
                <w:rFonts w:ascii="Helv" w:hAnsi="Helv" w:cs="Helv"/>
                <w:color w:val="000000"/>
                <w:sz w:val="16"/>
                <w:szCs w:val="16"/>
                <w:lang w:val="en-US"/>
              </w:rPr>
              <w:t>Nigel.highfield</w:t>
            </w:r>
            <w:r w:rsidR="00180D54" w:rsidRPr="00D763BE">
              <w:rPr>
                <w:rFonts w:ascii="Helv" w:hAnsi="Helv" w:cs="Helv"/>
                <w:color w:val="000000"/>
                <w:sz w:val="16"/>
                <w:szCs w:val="16"/>
                <w:lang w:val="en-US"/>
              </w:rPr>
              <w:t>@sirdynbych.gov.uk</w:t>
            </w:r>
          </w:p>
        </w:tc>
      </w:tr>
      <w:tr w:rsidR="00180D54" w:rsidRPr="00D763BE" w:rsidTr="0056443A">
        <w:trPr>
          <w:trHeight w:val="345"/>
        </w:trPr>
        <w:tc>
          <w:tcPr>
            <w:tcW w:w="5040" w:type="dxa"/>
            <w:shd w:val="clear" w:color="auto" w:fill="auto"/>
          </w:tcPr>
          <w:p w:rsidR="00180D54" w:rsidRPr="00D763BE" w:rsidRDefault="00180D54" w:rsidP="0056443A">
            <w:pPr>
              <w:spacing w:line="360" w:lineRule="auto"/>
              <w:rPr>
                <w:rFonts w:cs="Arial"/>
              </w:rPr>
            </w:pPr>
          </w:p>
        </w:tc>
        <w:tc>
          <w:tcPr>
            <w:tcW w:w="1800" w:type="dxa"/>
            <w:shd w:val="clear" w:color="auto" w:fill="auto"/>
          </w:tcPr>
          <w:p w:rsidR="00180D54" w:rsidRPr="00D763BE" w:rsidRDefault="00180D54" w:rsidP="0056443A">
            <w:pPr>
              <w:spacing w:line="360" w:lineRule="auto"/>
              <w:rPr>
                <w:rFonts w:cs="Arial"/>
                <w:sz w:val="16"/>
                <w:szCs w:val="16"/>
              </w:rPr>
            </w:pPr>
          </w:p>
        </w:tc>
        <w:tc>
          <w:tcPr>
            <w:tcW w:w="2936" w:type="dxa"/>
            <w:shd w:val="clear" w:color="auto" w:fill="auto"/>
          </w:tcPr>
          <w:p w:rsidR="00180D54" w:rsidRPr="00D763BE" w:rsidRDefault="00DB0915" w:rsidP="00564AAE">
            <w:pPr>
              <w:rPr>
                <w:rFonts w:cs="Arial"/>
                <w:sz w:val="16"/>
                <w:szCs w:val="16"/>
              </w:rPr>
            </w:pPr>
            <w:r>
              <w:rPr>
                <w:rFonts w:ascii="Helv" w:hAnsi="Helv" w:cs="Helv"/>
                <w:color w:val="000000"/>
                <w:sz w:val="16"/>
                <w:szCs w:val="16"/>
                <w:lang w:val="en-US"/>
              </w:rPr>
              <w:t>Nigel.highfield</w:t>
            </w:r>
            <w:r w:rsidR="00180D54" w:rsidRPr="00D763BE">
              <w:rPr>
                <w:rFonts w:ascii="Helv" w:hAnsi="Helv" w:cs="Helv"/>
                <w:color w:val="000000"/>
                <w:sz w:val="16"/>
                <w:szCs w:val="16"/>
                <w:lang w:val="en-US"/>
              </w:rPr>
              <w:t>@denbighshire.gov.uk</w:t>
            </w:r>
          </w:p>
        </w:tc>
      </w:tr>
    </w:tbl>
    <w:p w:rsidR="00D6227E" w:rsidRDefault="00D6227E" w:rsidP="00180D54">
      <w:pPr>
        <w:pStyle w:val="DefaultText"/>
        <w:rPr>
          <w:rFonts w:ascii="Arial" w:hAnsi="Arial" w:cs="Arial"/>
          <w:sz w:val="22"/>
          <w:szCs w:val="22"/>
        </w:rPr>
      </w:pPr>
    </w:p>
    <w:p w:rsidR="00D6227E" w:rsidRDefault="00D6227E" w:rsidP="00180D54">
      <w:pPr>
        <w:pStyle w:val="DefaultText"/>
        <w:rPr>
          <w:rFonts w:ascii="Arial" w:hAnsi="Arial" w:cs="Arial"/>
          <w:sz w:val="22"/>
          <w:szCs w:val="22"/>
        </w:rPr>
      </w:pPr>
    </w:p>
    <w:p w:rsidR="00D6227E" w:rsidRDefault="00D6227E" w:rsidP="00180D54">
      <w:pPr>
        <w:pStyle w:val="DefaultText"/>
        <w:rPr>
          <w:rFonts w:ascii="Arial" w:hAnsi="Arial" w:cs="Arial"/>
          <w:sz w:val="22"/>
          <w:szCs w:val="22"/>
        </w:rPr>
      </w:pPr>
    </w:p>
    <w:p w:rsidR="00180D54" w:rsidRPr="00F0098C" w:rsidRDefault="00180D54" w:rsidP="00180D54">
      <w:pPr>
        <w:pStyle w:val="DefaultText"/>
        <w:rPr>
          <w:rFonts w:ascii="Arial" w:hAnsi="Arial" w:cs="Arial"/>
          <w:sz w:val="22"/>
          <w:szCs w:val="22"/>
        </w:rPr>
      </w:pPr>
      <w:r w:rsidRPr="00F0098C">
        <w:rPr>
          <w:rFonts w:ascii="Arial" w:hAnsi="Arial" w:cs="Arial"/>
          <w:sz w:val="22"/>
          <w:szCs w:val="22"/>
        </w:rPr>
        <w:t>Dear</w:t>
      </w:r>
      <w:r w:rsidR="002C10A9">
        <w:rPr>
          <w:rFonts w:ascii="Arial" w:hAnsi="Arial" w:cs="Arial"/>
          <w:sz w:val="22"/>
          <w:szCs w:val="22"/>
        </w:rPr>
        <w:t>……………</w:t>
      </w:r>
      <w:r w:rsidRPr="00F0098C">
        <w:rPr>
          <w:rFonts w:ascii="Arial" w:hAnsi="Arial" w:cs="Arial"/>
          <w:sz w:val="22"/>
          <w:szCs w:val="22"/>
        </w:rPr>
        <w:t>,</w:t>
      </w:r>
    </w:p>
    <w:p w:rsidR="00180D54" w:rsidRPr="00F0098C" w:rsidRDefault="00180D54" w:rsidP="00180D54">
      <w:pPr>
        <w:pStyle w:val="DefaultText"/>
        <w:rPr>
          <w:rFonts w:ascii="Arial" w:hAnsi="Arial" w:cs="Arial"/>
          <w:sz w:val="22"/>
          <w:szCs w:val="22"/>
        </w:rPr>
      </w:pPr>
    </w:p>
    <w:p w:rsidR="00100F0B"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F0098C">
        <w:rPr>
          <w:rFonts w:ascii="Arial" w:hAnsi="Arial" w:cs="Arial"/>
          <w:sz w:val="22"/>
          <w:szCs w:val="22"/>
        </w:rPr>
        <w:t xml:space="preserve">Payment, amounting to </w:t>
      </w:r>
      <w:r w:rsidRPr="00F0098C">
        <w:rPr>
          <w:rFonts w:ascii="Arial" w:hAnsi="Arial" w:cs="Arial"/>
          <w:b/>
          <w:sz w:val="22"/>
          <w:szCs w:val="22"/>
          <w:u w:val="single"/>
        </w:rPr>
        <w:t>£</w:t>
      </w:r>
      <w:proofErr w:type="gramStart"/>
      <w:r w:rsidRPr="00F0098C">
        <w:rPr>
          <w:rFonts w:ascii="Arial" w:hAnsi="Arial" w:cs="Arial"/>
          <w:i/>
          <w:iCs/>
          <w:sz w:val="22"/>
          <w:szCs w:val="22"/>
        </w:rPr>
        <w:t>,</w:t>
      </w:r>
      <w:r w:rsidR="00100F0B">
        <w:rPr>
          <w:rFonts w:ascii="Arial" w:hAnsi="Arial" w:cs="Arial"/>
          <w:i/>
          <w:iCs/>
          <w:sz w:val="22"/>
          <w:szCs w:val="22"/>
        </w:rPr>
        <w:t>_</w:t>
      </w:r>
      <w:proofErr w:type="gramEnd"/>
      <w:r w:rsidR="00100F0B">
        <w:rPr>
          <w:rFonts w:ascii="Arial" w:hAnsi="Arial" w:cs="Arial"/>
          <w:i/>
          <w:iCs/>
          <w:sz w:val="22"/>
          <w:szCs w:val="22"/>
        </w:rPr>
        <w:t>_____</w:t>
      </w:r>
      <w:r w:rsidRPr="00F0098C">
        <w:rPr>
          <w:rFonts w:ascii="Arial" w:hAnsi="Arial" w:cs="Arial"/>
          <w:sz w:val="22"/>
          <w:szCs w:val="22"/>
        </w:rPr>
        <w:t xml:space="preserve"> has not been received for school meals provided </w:t>
      </w:r>
      <w:proofErr w:type="spellStart"/>
      <w:r w:rsidRPr="00F0098C">
        <w:rPr>
          <w:rFonts w:ascii="Arial" w:hAnsi="Arial" w:cs="Arial"/>
          <w:sz w:val="22"/>
          <w:szCs w:val="22"/>
        </w:rPr>
        <w:t>to</w:t>
      </w:r>
      <w:r w:rsidR="00100F0B">
        <w:rPr>
          <w:rFonts w:ascii="Arial" w:hAnsi="Arial" w:cs="Arial"/>
          <w:sz w:val="22"/>
          <w:szCs w:val="22"/>
        </w:rPr>
        <w:t>:</w:t>
      </w:r>
      <w:r>
        <w:rPr>
          <w:rFonts w:ascii="Arial" w:hAnsi="Arial" w:cs="Arial"/>
          <w:sz w:val="22"/>
          <w:szCs w:val="22"/>
        </w:rPr>
        <w:t>________</w:t>
      </w:r>
      <w:r w:rsidR="00100F0B">
        <w:rPr>
          <w:rFonts w:ascii="Arial" w:hAnsi="Arial" w:cs="Arial"/>
          <w:sz w:val="22"/>
          <w:szCs w:val="22"/>
        </w:rPr>
        <w:t>__________________</w:t>
      </w:r>
      <w:r>
        <w:rPr>
          <w:rFonts w:ascii="Arial" w:hAnsi="Arial" w:cs="Arial"/>
          <w:sz w:val="22"/>
          <w:szCs w:val="22"/>
        </w:rPr>
        <w:t>at</w:t>
      </w:r>
      <w:proofErr w:type="spellEnd"/>
      <w:r>
        <w:rPr>
          <w:rFonts w:ascii="Arial" w:hAnsi="Arial" w:cs="Arial"/>
          <w:sz w:val="22"/>
          <w:szCs w:val="22"/>
        </w:rPr>
        <w:t xml:space="preserve"> </w:t>
      </w:r>
      <w:proofErr w:type="spellStart"/>
      <w:r>
        <w:rPr>
          <w:rFonts w:ascii="Arial" w:hAnsi="Arial" w:cs="Arial"/>
          <w:sz w:val="22"/>
          <w:szCs w:val="22"/>
        </w:rPr>
        <w:t>Ysgol</w:t>
      </w:r>
      <w:proofErr w:type="spellEnd"/>
      <w:r w:rsidR="00100F0B">
        <w:rPr>
          <w:rFonts w:ascii="Arial" w:hAnsi="Arial" w:cs="Arial"/>
          <w:sz w:val="22"/>
          <w:szCs w:val="22"/>
        </w:rPr>
        <w:t>_____________________________________________</w:t>
      </w:r>
      <w:r>
        <w:rPr>
          <w:rFonts w:ascii="Arial" w:hAnsi="Arial" w:cs="Arial"/>
          <w:sz w:val="22"/>
          <w:szCs w:val="22"/>
        </w:rPr>
        <w:t xml:space="preserve"> </w:t>
      </w:r>
    </w:p>
    <w:p w:rsidR="002C10A9" w:rsidRPr="00F0098C"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2C10A9" w:rsidRPr="00F0098C"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2C10A9" w:rsidRPr="00100F0B"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100F0B">
        <w:rPr>
          <w:rFonts w:ascii="Arial" w:hAnsi="Arial" w:cs="Arial"/>
          <w:sz w:val="22"/>
          <w:szCs w:val="22"/>
        </w:rPr>
        <w:t xml:space="preserve">Please pay this amount </w:t>
      </w:r>
      <w:r w:rsidR="00100F0B">
        <w:rPr>
          <w:rFonts w:ascii="Arial" w:hAnsi="Arial" w:cs="Arial"/>
          <w:sz w:val="22"/>
          <w:szCs w:val="22"/>
        </w:rPr>
        <w:t>in full,</w:t>
      </w:r>
      <w:r w:rsidRPr="00100F0B">
        <w:rPr>
          <w:rFonts w:ascii="Arial" w:hAnsi="Arial" w:cs="Arial"/>
          <w:sz w:val="22"/>
          <w:szCs w:val="22"/>
        </w:rPr>
        <w:t xml:space="preserve"> using a debit card by calling 01824 712119, paying at the School Office or </w:t>
      </w:r>
      <w:r w:rsidR="00100F0B">
        <w:rPr>
          <w:rFonts w:ascii="Arial" w:hAnsi="Arial" w:cs="Arial"/>
          <w:sz w:val="22"/>
          <w:szCs w:val="22"/>
        </w:rPr>
        <w:t xml:space="preserve">by </w:t>
      </w:r>
      <w:r w:rsidRPr="00100F0B">
        <w:rPr>
          <w:rFonts w:ascii="Arial" w:hAnsi="Arial" w:cs="Arial"/>
          <w:sz w:val="22"/>
          <w:szCs w:val="22"/>
        </w:rPr>
        <w:t>topping up your Parent Pay account.</w:t>
      </w:r>
    </w:p>
    <w:p w:rsidR="002C10A9" w:rsidRPr="00F0098C"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2C10A9" w:rsidRPr="00F0098C"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F0098C">
        <w:rPr>
          <w:rFonts w:ascii="Arial" w:hAnsi="Arial" w:cs="Arial"/>
          <w:sz w:val="22"/>
          <w:szCs w:val="22"/>
        </w:rPr>
        <w:t>It is Coun</w:t>
      </w:r>
      <w:r>
        <w:rPr>
          <w:rFonts w:ascii="Arial" w:hAnsi="Arial" w:cs="Arial"/>
          <w:sz w:val="22"/>
          <w:szCs w:val="22"/>
        </w:rPr>
        <w:t>cil</w:t>
      </w:r>
      <w:r w:rsidRPr="00F0098C">
        <w:rPr>
          <w:rFonts w:ascii="Arial" w:hAnsi="Arial" w:cs="Arial"/>
          <w:sz w:val="22"/>
          <w:szCs w:val="22"/>
        </w:rPr>
        <w:t xml:space="preserve"> Policy to suspend schools meals where debts amount to </w:t>
      </w:r>
      <w:r w:rsidRPr="00F07747">
        <w:rPr>
          <w:rFonts w:ascii="Arial" w:hAnsi="Arial" w:cs="Arial"/>
          <w:b/>
          <w:color w:val="auto"/>
          <w:sz w:val="22"/>
          <w:szCs w:val="22"/>
        </w:rPr>
        <w:t>£</w:t>
      </w:r>
      <w:r w:rsidR="00136FDA" w:rsidRPr="00F07747">
        <w:rPr>
          <w:rFonts w:ascii="Arial" w:hAnsi="Arial" w:cs="Arial"/>
          <w:b/>
          <w:color w:val="auto"/>
          <w:sz w:val="22"/>
          <w:szCs w:val="22"/>
        </w:rPr>
        <w:t>11.00</w:t>
      </w:r>
      <w:r w:rsidR="00136FDA">
        <w:rPr>
          <w:rFonts w:ascii="Arial" w:hAnsi="Arial" w:cs="Arial"/>
          <w:sz w:val="22"/>
          <w:szCs w:val="22"/>
        </w:rPr>
        <w:t>.</w:t>
      </w:r>
      <w:r>
        <w:rPr>
          <w:rFonts w:ascii="Arial" w:hAnsi="Arial" w:cs="Arial"/>
          <w:sz w:val="22"/>
          <w:szCs w:val="22"/>
        </w:rPr>
        <w:t xml:space="preserve"> Therefore</w:t>
      </w:r>
      <w:r w:rsidRPr="00F0098C">
        <w:rPr>
          <w:rFonts w:ascii="Arial" w:hAnsi="Arial" w:cs="Arial"/>
          <w:sz w:val="22"/>
          <w:szCs w:val="22"/>
        </w:rPr>
        <w:t>, as of</w:t>
      </w:r>
      <w:r>
        <w:rPr>
          <w:rFonts w:ascii="Arial" w:hAnsi="Arial" w:cs="Arial"/>
          <w:sz w:val="22"/>
          <w:szCs w:val="22"/>
        </w:rPr>
        <w:t xml:space="preserve"> ___________</w:t>
      </w:r>
      <w:r w:rsidR="00100F0B">
        <w:rPr>
          <w:rFonts w:ascii="Arial" w:hAnsi="Arial" w:cs="Arial"/>
          <w:sz w:val="22"/>
          <w:szCs w:val="22"/>
        </w:rPr>
        <w:t>______________</w:t>
      </w:r>
      <w:r w:rsidRPr="00F0098C">
        <w:rPr>
          <w:rFonts w:ascii="Arial" w:hAnsi="Arial" w:cs="Arial"/>
          <w:sz w:val="22"/>
          <w:szCs w:val="22"/>
        </w:rPr>
        <w:t xml:space="preserve"> will not be served with a school meal until this debt has been paid. </w:t>
      </w:r>
    </w:p>
    <w:p w:rsidR="002C10A9" w:rsidRPr="00F0098C"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sz w:val="22"/>
          <w:szCs w:val="22"/>
        </w:rPr>
      </w:pPr>
    </w:p>
    <w:p w:rsidR="002C10A9" w:rsidRPr="00100F0B" w:rsidRDefault="00100F0B"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Cs/>
          <w:sz w:val="22"/>
          <w:szCs w:val="22"/>
        </w:rPr>
      </w:pPr>
      <w:r>
        <w:rPr>
          <w:rFonts w:ascii="Arial" w:hAnsi="Arial" w:cs="Arial"/>
          <w:bCs/>
          <w:sz w:val="22"/>
          <w:szCs w:val="22"/>
        </w:rPr>
        <w:t>Please</w:t>
      </w:r>
      <w:r w:rsidR="002C10A9" w:rsidRPr="00100F0B">
        <w:rPr>
          <w:rFonts w:ascii="Arial" w:hAnsi="Arial" w:cs="Arial"/>
          <w:bCs/>
          <w:sz w:val="22"/>
          <w:szCs w:val="22"/>
        </w:rPr>
        <w:t xml:space="preserve"> then ensure that you provide them with a packed lunch. </w:t>
      </w:r>
    </w:p>
    <w:p w:rsidR="002C10A9" w:rsidRPr="00F0098C"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sz w:val="22"/>
          <w:szCs w:val="22"/>
        </w:rPr>
      </w:pPr>
    </w:p>
    <w:p w:rsidR="002C10A9" w:rsidRPr="00F0098C"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F0098C">
        <w:rPr>
          <w:rFonts w:ascii="Arial" w:hAnsi="Arial" w:cs="Arial"/>
          <w:sz w:val="22"/>
          <w:szCs w:val="22"/>
        </w:rPr>
        <w:t xml:space="preserve">If you pay the amount outstanding, school meals will </w:t>
      </w:r>
      <w:r w:rsidR="00100F0B">
        <w:rPr>
          <w:rFonts w:ascii="Arial" w:hAnsi="Arial" w:cs="Arial"/>
          <w:sz w:val="22"/>
          <w:szCs w:val="22"/>
        </w:rPr>
        <w:t>not</w:t>
      </w:r>
      <w:r w:rsidRPr="00F0098C">
        <w:rPr>
          <w:rFonts w:ascii="Arial" w:hAnsi="Arial" w:cs="Arial"/>
          <w:sz w:val="22"/>
          <w:szCs w:val="22"/>
        </w:rPr>
        <w:t xml:space="preserve"> be suspended.</w:t>
      </w:r>
    </w:p>
    <w:p w:rsidR="002C10A9" w:rsidRPr="00F0098C" w:rsidRDefault="002C10A9"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2C10A9" w:rsidRPr="00F0098C" w:rsidRDefault="00100F0B" w:rsidP="002C10A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u w:val="single"/>
        </w:rPr>
      </w:pPr>
      <w:r>
        <w:rPr>
          <w:rFonts w:ascii="Arial" w:hAnsi="Arial" w:cs="Arial"/>
          <w:sz w:val="22"/>
          <w:szCs w:val="22"/>
        </w:rPr>
        <w:t>We</w:t>
      </w:r>
      <w:r w:rsidR="002C10A9" w:rsidRPr="00F0098C">
        <w:rPr>
          <w:rFonts w:ascii="Arial" w:hAnsi="Arial" w:cs="Arial"/>
          <w:sz w:val="22"/>
          <w:szCs w:val="22"/>
        </w:rPr>
        <w:t xml:space="preserve"> suggest tha</w:t>
      </w:r>
      <w:r>
        <w:rPr>
          <w:rFonts w:ascii="Arial" w:hAnsi="Arial" w:cs="Arial"/>
          <w:sz w:val="22"/>
          <w:szCs w:val="22"/>
        </w:rPr>
        <w:t>t you contact this office</w:t>
      </w:r>
      <w:r w:rsidR="002C10A9">
        <w:rPr>
          <w:rFonts w:ascii="Arial" w:hAnsi="Arial" w:cs="Arial"/>
          <w:sz w:val="22"/>
          <w:szCs w:val="22"/>
        </w:rPr>
        <w:t xml:space="preserve"> on 01824 712119</w:t>
      </w:r>
      <w:r w:rsidR="002C10A9" w:rsidRPr="00F0098C">
        <w:rPr>
          <w:rFonts w:ascii="Arial" w:hAnsi="Arial" w:cs="Arial"/>
          <w:sz w:val="22"/>
          <w:szCs w:val="22"/>
        </w:rPr>
        <w:t xml:space="preserve"> if you have difficulty paying this amount</w:t>
      </w:r>
      <w:r>
        <w:rPr>
          <w:rFonts w:ascii="Arial" w:hAnsi="Arial" w:cs="Arial"/>
          <w:sz w:val="22"/>
          <w:szCs w:val="22"/>
        </w:rPr>
        <w:t>,</w:t>
      </w:r>
      <w:r w:rsidR="002C10A9" w:rsidRPr="00F0098C">
        <w:rPr>
          <w:rFonts w:ascii="Arial" w:hAnsi="Arial" w:cs="Arial"/>
          <w:sz w:val="22"/>
          <w:szCs w:val="22"/>
        </w:rPr>
        <w:t xml:space="preserve"> or are in receipt of any of the following (which would entitle you to claim for Free School Meals)</w:t>
      </w:r>
    </w:p>
    <w:p w:rsidR="002C10A9" w:rsidRPr="00F0098C" w:rsidRDefault="002C10A9" w:rsidP="002C10A9">
      <w:pPr>
        <w:pStyle w:val="DefaultText"/>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Cs/>
          <w:sz w:val="22"/>
          <w:szCs w:val="22"/>
        </w:rPr>
      </w:pPr>
      <w:r w:rsidRPr="00F0098C">
        <w:rPr>
          <w:rFonts w:ascii="Arial" w:hAnsi="Arial" w:cs="Arial"/>
          <w:bCs/>
          <w:sz w:val="22"/>
          <w:szCs w:val="22"/>
        </w:rPr>
        <w:t>Income Support (IS)</w:t>
      </w:r>
    </w:p>
    <w:p w:rsidR="002C10A9" w:rsidRPr="00F0098C" w:rsidRDefault="002C10A9" w:rsidP="002C10A9">
      <w:pPr>
        <w:pStyle w:val="DefaultText"/>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Cs/>
          <w:sz w:val="22"/>
          <w:szCs w:val="22"/>
        </w:rPr>
      </w:pPr>
      <w:r w:rsidRPr="00F0098C">
        <w:rPr>
          <w:rFonts w:ascii="Arial" w:hAnsi="Arial" w:cs="Arial"/>
          <w:bCs/>
          <w:sz w:val="22"/>
          <w:szCs w:val="22"/>
        </w:rPr>
        <w:t xml:space="preserve">Income Based Job Seekers Allowance </w:t>
      </w:r>
    </w:p>
    <w:p w:rsidR="002C10A9" w:rsidRPr="00F0098C" w:rsidRDefault="002C10A9" w:rsidP="002C10A9">
      <w:pPr>
        <w:pStyle w:val="DefaultText"/>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Cs/>
          <w:sz w:val="22"/>
          <w:szCs w:val="22"/>
        </w:rPr>
      </w:pPr>
      <w:r w:rsidRPr="00F0098C">
        <w:rPr>
          <w:rFonts w:ascii="Arial" w:hAnsi="Arial" w:cs="Arial"/>
          <w:bCs/>
          <w:sz w:val="22"/>
          <w:szCs w:val="22"/>
        </w:rPr>
        <w:t>Support under Part VI of the Immigration and Asylum Act 1999</w:t>
      </w:r>
    </w:p>
    <w:p w:rsidR="002C10A9" w:rsidRPr="00F0098C" w:rsidRDefault="002C10A9" w:rsidP="002C10A9">
      <w:pPr>
        <w:pStyle w:val="DefaultText"/>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Cs/>
          <w:sz w:val="22"/>
          <w:szCs w:val="22"/>
        </w:rPr>
      </w:pPr>
      <w:r w:rsidRPr="00F0098C">
        <w:rPr>
          <w:rFonts w:ascii="Arial" w:hAnsi="Arial" w:cs="Arial"/>
          <w:bCs/>
          <w:sz w:val="22"/>
          <w:szCs w:val="22"/>
        </w:rPr>
        <w:t>Child Tax Credit, Provided you are not entitled to Working Tax Credit and your annual income does not exceed £16,190</w:t>
      </w:r>
    </w:p>
    <w:p w:rsidR="002C10A9" w:rsidRDefault="002C10A9" w:rsidP="002C10A9">
      <w:pPr>
        <w:pStyle w:val="DefaultText"/>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F0098C">
        <w:rPr>
          <w:rFonts w:ascii="Arial" w:hAnsi="Arial" w:cs="Arial"/>
          <w:sz w:val="22"/>
          <w:szCs w:val="22"/>
        </w:rPr>
        <w:t>Guarantee element of State Pension Credit</w:t>
      </w:r>
    </w:p>
    <w:p w:rsidR="007962F9" w:rsidRPr="00F0098C" w:rsidRDefault="007962F9" w:rsidP="002C10A9">
      <w:pPr>
        <w:pStyle w:val="DefaultText"/>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sz w:val="22"/>
          <w:szCs w:val="22"/>
        </w:rPr>
        <w:t>Universal Credit</w:t>
      </w:r>
    </w:p>
    <w:p w:rsidR="002C10A9" w:rsidRPr="00F0098C" w:rsidRDefault="002C10A9" w:rsidP="002C10A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2C10A9" w:rsidRDefault="002C10A9" w:rsidP="002C10A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F0098C">
        <w:rPr>
          <w:rFonts w:ascii="Arial" w:hAnsi="Arial" w:cs="Arial"/>
          <w:sz w:val="22"/>
          <w:szCs w:val="22"/>
        </w:rPr>
        <w:t>We look fo</w:t>
      </w:r>
      <w:r w:rsidR="00100F0B">
        <w:rPr>
          <w:rFonts w:ascii="Arial" w:hAnsi="Arial" w:cs="Arial"/>
          <w:sz w:val="22"/>
          <w:szCs w:val="22"/>
        </w:rPr>
        <w:t>rward to receiving your payment or being able to assist you further.</w:t>
      </w:r>
    </w:p>
    <w:p w:rsidR="002C10A9" w:rsidRDefault="002C10A9" w:rsidP="00DA1E5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180D54" w:rsidRDefault="00180D54" w:rsidP="00DA1E5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F0098C">
        <w:rPr>
          <w:rFonts w:ascii="Arial" w:hAnsi="Arial" w:cs="Arial"/>
          <w:sz w:val="22"/>
          <w:szCs w:val="22"/>
        </w:rPr>
        <w:t>Yours sincerely</w:t>
      </w:r>
    </w:p>
    <w:p w:rsidR="00187E1C" w:rsidRPr="00F0098C" w:rsidRDefault="00187E1C" w:rsidP="00180D5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0A6DEE" w:rsidRPr="00651591" w:rsidRDefault="00651591" w:rsidP="00C15B2B">
      <w:pPr>
        <w:rPr>
          <w:rFonts w:cs="Arial"/>
        </w:rPr>
        <w:sectPr w:rsidR="000A6DEE" w:rsidRPr="00651591" w:rsidSect="00835401">
          <w:headerReference w:type="default" r:id="rId9"/>
          <w:headerReference w:type="first" r:id="rId10"/>
          <w:footerReference w:type="first" r:id="rId11"/>
          <w:type w:val="oddPage"/>
          <w:pgSz w:w="11906" w:h="16840" w:code="9"/>
          <w:pgMar w:top="902" w:right="357" w:bottom="720" w:left="1079" w:header="360" w:footer="0" w:gutter="397"/>
          <w:cols w:space="708"/>
          <w:titlePg/>
          <w:docGrid w:linePitch="360"/>
        </w:sectPr>
      </w:pPr>
      <w:r>
        <w:rPr>
          <w:rFonts w:cs="Arial"/>
        </w:rPr>
        <w:t>Head of Service Signature (TBC)</w:t>
      </w:r>
    </w:p>
    <w:p w:rsidR="000A6DEE" w:rsidRDefault="000A6DEE" w:rsidP="00C15B2B">
      <w:pPr>
        <w:rPr>
          <w:rFonts w:cs="Arial"/>
          <w:b/>
          <w:bCs/>
          <w:u w:val="single"/>
        </w:rPr>
      </w:pPr>
    </w:p>
    <w:p w:rsidR="00BC042A" w:rsidRDefault="00970573" w:rsidP="00BC042A">
      <w:pPr>
        <w:jc w:val="center"/>
        <w:rPr>
          <w:b/>
          <w:sz w:val="36"/>
          <w:szCs w:val="36"/>
          <w:u w:val="single"/>
        </w:rPr>
      </w:pPr>
      <w:r>
        <w:rPr>
          <w:noProof/>
        </w:rPr>
        <mc:AlternateContent>
          <mc:Choice Requires="wps">
            <w:drawing>
              <wp:anchor distT="45720" distB="45720" distL="114300" distR="114300" simplePos="0" relativeHeight="251644928" behindDoc="0" locked="0" layoutInCell="1" allowOverlap="1">
                <wp:simplePos x="0" y="0"/>
                <wp:positionH relativeFrom="margin">
                  <wp:posOffset>-251460</wp:posOffset>
                </wp:positionH>
                <wp:positionV relativeFrom="paragraph">
                  <wp:posOffset>417195</wp:posOffset>
                </wp:positionV>
                <wp:extent cx="6320790" cy="1137285"/>
                <wp:effectExtent l="0" t="0" r="22860" b="247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1137285"/>
                        </a:xfrm>
                        <a:prstGeom prst="rect">
                          <a:avLst/>
                        </a:prstGeom>
                        <a:solidFill>
                          <a:srgbClr val="FFFFFF"/>
                        </a:solidFill>
                        <a:ln w="9525">
                          <a:solidFill>
                            <a:srgbClr val="000000"/>
                          </a:solidFill>
                          <a:miter lim="800000"/>
                          <a:headEnd/>
                          <a:tailEnd/>
                        </a:ln>
                      </wps:spPr>
                      <wps:txbx>
                        <w:txbxContent>
                          <w:p w:rsidR="00BC042A" w:rsidRPr="00646A5A" w:rsidRDefault="00BC042A" w:rsidP="00BC042A">
                            <w:pPr>
                              <w:shd w:val="clear" w:color="auto" w:fill="FFFF00"/>
                              <w:jc w:val="center"/>
                              <w:rPr>
                                <w:b/>
                                <w:sz w:val="28"/>
                                <w:szCs w:val="28"/>
                              </w:rPr>
                            </w:pPr>
                            <w:r w:rsidRPr="00646A5A">
                              <w:rPr>
                                <w:b/>
                                <w:sz w:val="28"/>
                                <w:szCs w:val="28"/>
                              </w:rPr>
                              <w:t>AT ANY TIME DURING THE WHOLE PROCESS ALL STAFF (SCHOOL STAFF AND DCC STAFF) ARE DUTY BOUND UNDER THE ALL WALES CHILD PROTECTION PROCEDURES TO ASK THE APPROPRIATE QUESTIONS AND REFER ANY CONCERNS IN RELATION TO SAFEGU</w:t>
                            </w:r>
                            <w:r>
                              <w:rPr>
                                <w:b/>
                                <w:sz w:val="28"/>
                                <w:szCs w:val="28"/>
                              </w:rPr>
                              <w:t>ARDING IN ACCORDANCE WITH THE LA</w:t>
                            </w:r>
                            <w:r w:rsidRPr="00646A5A">
                              <w:rPr>
                                <w:b/>
                                <w:sz w:val="28"/>
                                <w:szCs w:val="28"/>
                              </w:rPr>
                              <w:t xml:space="preserve"> POLICY</w:t>
                            </w:r>
                          </w:p>
                          <w:p w:rsidR="00BC042A" w:rsidRPr="00646A5A" w:rsidRDefault="00BC042A" w:rsidP="00BC042A">
                            <w:pPr>
                              <w:shd w:val="clear" w:color="auto" w:fill="FFFF0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9.8pt;margin-top:32.85pt;width:497.7pt;height:89.5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rZIwIAAEc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">
                <v:textbox>
                  <w:txbxContent>
                    <w:p w:rsidR="00BC042A" w:rsidRPr="00646A5A" w:rsidRDefault="00BC042A" w:rsidP="00BC042A">
                      <w:pPr>
                        <w:shd w:val="clear" w:color="auto" w:fill="FFFF00"/>
                        <w:jc w:val="center"/>
                        <w:rPr>
                          <w:b/>
                          <w:sz w:val="28"/>
                          <w:szCs w:val="28"/>
                        </w:rPr>
                      </w:pPr>
                      <w:r w:rsidRPr="00646A5A">
                        <w:rPr>
                          <w:b/>
                          <w:sz w:val="28"/>
                          <w:szCs w:val="28"/>
                        </w:rPr>
                        <w:t>AT ANY TIME DURING THE WHOLE PROCESS ALL STAFF (SCHOOL STAFF AND DCC STAFF) ARE DUTY BOUND UNDER THE ALL WALES CHILD PROTECTION PROCEDURES TO ASK THE APPROPRIATE QUESTIONS AND REFER ANY CONCERNS IN RELATION TO SAFEGU</w:t>
                      </w:r>
                      <w:r>
                        <w:rPr>
                          <w:b/>
                          <w:sz w:val="28"/>
                          <w:szCs w:val="28"/>
                        </w:rPr>
                        <w:t>ARDING IN ACCORDANCE WITH THE LA</w:t>
                      </w:r>
                      <w:r w:rsidRPr="00646A5A">
                        <w:rPr>
                          <w:b/>
                          <w:sz w:val="28"/>
                          <w:szCs w:val="28"/>
                        </w:rPr>
                        <w:t xml:space="preserve"> POLICY</w:t>
                      </w:r>
                    </w:p>
                    <w:p w:rsidR="00BC042A" w:rsidRPr="00646A5A" w:rsidRDefault="00BC042A" w:rsidP="00BC042A">
                      <w:pPr>
                        <w:shd w:val="clear" w:color="auto" w:fill="FFFF00"/>
                        <w:jc w:val="center"/>
                      </w:pPr>
                    </w:p>
                  </w:txbxContent>
                </v:textbox>
                <w10:wrap anchorx="margin"/>
              </v:shape>
            </w:pict>
          </mc:Fallback>
        </mc:AlternateContent>
      </w:r>
      <w:r w:rsidR="00BC042A" w:rsidRPr="00477B95">
        <w:rPr>
          <w:b/>
          <w:sz w:val="36"/>
          <w:szCs w:val="36"/>
          <w:u w:val="single"/>
        </w:rPr>
        <w:t>SCHOOL MEAL ARREARS FLOWCHART</w:t>
      </w:r>
      <w:r w:rsidR="00915FEE">
        <w:rPr>
          <w:b/>
          <w:sz w:val="36"/>
          <w:szCs w:val="36"/>
          <w:u w:val="single"/>
        </w:rPr>
        <w:t>–Annex B</w:t>
      </w:r>
    </w:p>
    <w:p w:rsidR="00BC042A" w:rsidRDefault="00BC042A" w:rsidP="00BC042A">
      <w:pPr>
        <w:tabs>
          <w:tab w:val="left" w:pos="2730"/>
        </w:tabs>
      </w:pPr>
    </w:p>
    <w:p w:rsidR="00BC042A" w:rsidRPr="00BF1A3A" w:rsidRDefault="00BC042A" w:rsidP="00BC042A"/>
    <w:p w:rsidR="00BC042A" w:rsidRPr="00BF1A3A" w:rsidRDefault="00BC042A" w:rsidP="00BC042A"/>
    <w:p w:rsidR="00BC042A" w:rsidRPr="00BF1A3A" w:rsidRDefault="00BC042A" w:rsidP="00BC042A"/>
    <w:p w:rsidR="00BC042A" w:rsidRDefault="00BC042A" w:rsidP="00BC042A"/>
    <w:p w:rsidR="00BC042A" w:rsidRDefault="00BC042A" w:rsidP="00BC042A"/>
    <w:p w:rsidR="00BC042A" w:rsidRDefault="00BC042A" w:rsidP="00BC042A">
      <w:pPr>
        <w:jc w:val="center"/>
      </w:pPr>
    </w:p>
    <w:p w:rsidR="00BC042A" w:rsidRDefault="00970573" w:rsidP="00BC042A">
      <w:pPr>
        <w:jc w:val="center"/>
      </w:pPr>
      <w:r>
        <w:rPr>
          <w:noProof/>
        </w:rPr>
        <mc:AlternateContent>
          <mc:Choice Requires="wps">
            <w:drawing>
              <wp:anchor distT="45720" distB="45720" distL="114300" distR="114300" simplePos="0" relativeHeight="251645952" behindDoc="0" locked="0" layoutInCell="1" allowOverlap="1">
                <wp:simplePos x="0" y="0"/>
                <wp:positionH relativeFrom="margin">
                  <wp:posOffset>813435</wp:posOffset>
                </wp:positionH>
                <wp:positionV relativeFrom="paragraph">
                  <wp:posOffset>102235</wp:posOffset>
                </wp:positionV>
                <wp:extent cx="4406900" cy="25400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254000"/>
                        </a:xfrm>
                        <a:prstGeom prst="rect">
                          <a:avLst/>
                        </a:prstGeom>
                        <a:solidFill>
                          <a:srgbClr val="FFFFFF"/>
                        </a:solidFill>
                        <a:ln w="9525">
                          <a:solidFill>
                            <a:srgbClr val="000000"/>
                          </a:solidFill>
                          <a:miter lim="800000"/>
                          <a:headEnd/>
                          <a:tailEnd/>
                        </a:ln>
                      </wps:spPr>
                      <wps:txbx>
                        <w:txbxContent>
                          <w:p w:rsidR="00BC042A" w:rsidRPr="0057668B" w:rsidRDefault="00BC042A" w:rsidP="00BC042A">
                            <w:pPr>
                              <w:pStyle w:val="BodyText"/>
                              <w:jc w:val="center"/>
                              <w:rPr>
                                <w:color w:val="FF0000"/>
                                <w:sz w:val="16"/>
                                <w:szCs w:val="16"/>
                              </w:rPr>
                            </w:pPr>
                            <w:r w:rsidRPr="0057668B">
                              <w:rPr>
                                <w:color w:val="FF0000"/>
                                <w:sz w:val="16"/>
                                <w:szCs w:val="16"/>
                              </w:rPr>
                              <w:t>Trigger point - Account in arrears</w:t>
                            </w:r>
                          </w:p>
                          <w:p w:rsidR="00BC042A" w:rsidRDefault="00BC042A" w:rsidP="00BC04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4.05pt;margin-top:8.05pt;width:347pt;height:20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">
                <v:textbox>
                  <w:txbxContent>
                    <w:p w:rsidR="00BC042A" w:rsidRPr="0057668B" w:rsidRDefault="00BC042A" w:rsidP="00BC042A">
                      <w:pPr>
                        <w:pStyle w:val="BodyText"/>
                        <w:jc w:val="center"/>
                        <w:rPr>
                          <w:color w:val="FF0000"/>
                          <w:sz w:val="16"/>
                          <w:szCs w:val="16"/>
                        </w:rPr>
                      </w:pPr>
                      <w:r w:rsidRPr="0057668B">
                        <w:rPr>
                          <w:color w:val="FF0000"/>
                          <w:sz w:val="16"/>
                          <w:szCs w:val="16"/>
                        </w:rPr>
                        <w:t>Trigger point - Account in arrears</w:t>
                      </w:r>
                    </w:p>
                    <w:p w:rsidR="00BC042A" w:rsidRDefault="00BC042A" w:rsidP="00BC042A"/>
                  </w:txbxContent>
                </v:textbox>
                <w10:wrap anchorx="margin"/>
              </v:shape>
            </w:pict>
          </mc:Fallback>
        </mc:AlternateContent>
      </w:r>
    </w:p>
    <w:p w:rsidR="00BC042A" w:rsidRDefault="00970573" w:rsidP="00BC042A">
      <w:pPr>
        <w:jc w:val="center"/>
      </w:pPr>
      <w:r>
        <w:rPr>
          <w:noProof/>
        </w:rPr>
        <mc:AlternateContent>
          <mc:Choice Requires="wps">
            <w:drawing>
              <wp:anchor distT="45720" distB="45720" distL="114300" distR="114300" simplePos="0" relativeHeight="251658240" behindDoc="0" locked="0" layoutInCell="1" allowOverlap="1">
                <wp:simplePos x="0" y="0"/>
                <wp:positionH relativeFrom="margin">
                  <wp:posOffset>-48895</wp:posOffset>
                </wp:positionH>
                <wp:positionV relativeFrom="paragraph">
                  <wp:posOffset>506730</wp:posOffset>
                </wp:positionV>
                <wp:extent cx="6072505" cy="254000"/>
                <wp:effectExtent l="0" t="0" r="2349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254000"/>
                        </a:xfrm>
                        <a:prstGeom prst="rect">
                          <a:avLst/>
                        </a:prstGeom>
                        <a:solidFill>
                          <a:srgbClr val="FFFFFF"/>
                        </a:solidFill>
                        <a:ln w="9525">
                          <a:solidFill>
                            <a:srgbClr val="000000"/>
                          </a:solidFill>
                          <a:miter lim="800000"/>
                          <a:headEnd/>
                          <a:tailEnd/>
                        </a:ln>
                      </wps:spPr>
                      <wps:txbx>
                        <w:txbxContent>
                          <w:p w:rsidR="00BC042A" w:rsidRPr="00E35420" w:rsidRDefault="00BC042A" w:rsidP="00BC042A">
                            <w:pPr>
                              <w:pStyle w:val="BodyText"/>
                              <w:jc w:val="center"/>
                              <w:rPr>
                                <w:sz w:val="16"/>
                                <w:szCs w:val="16"/>
                              </w:rPr>
                            </w:pPr>
                            <w:r w:rsidRPr="00D85065">
                              <w:rPr>
                                <w:b/>
                                <w:color w:val="FF0000"/>
                                <w:sz w:val="16"/>
                                <w:szCs w:val="16"/>
                              </w:rPr>
                              <w:t>INFORMAL PROCESS</w:t>
                            </w:r>
                            <w:r w:rsidRPr="00D85065">
                              <w:rPr>
                                <w:color w:val="FF0000"/>
                                <w:sz w:val="16"/>
                                <w:szCs w:val="16"/>
                              </w:rPr>
                              <w:t xml:space="preserve"> </w:t>
                            </w:r>
                            <w:r>
                              <w:rPr>
                                <w:sz w:val="16"/>
                                <w:szCs w:val="16"/>
                              </w:rPr>
                              <w:t>- School to engage with Parents / Guardians when account incurs a debt</w:t>
                            </w:r>
                            <w:r w:rsidRPr="00E35420">
                              <w:rPr>
                                <w:sz w:val="16"/>
                                <w:szCs w:val="16"/>
                              </w:rPr>
                              <w:t>.</w:t>
                            </w:r>
                            <w:r>
                              <w:rPr>
                                <w:sz w:val="16"/>
                                <w:szCs w:val="16"/>
                              </w:rPr>
                              <w:t xml:space="preserve"> (Verbal, telephone, letter)</w:t>
                            </w:r>
                          </w:p>
                          <w:p w:rsidR="00BC042A" w:rsidRDefault="00BC042A" w:rsidP="00BC04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5pt;margin-top:39.9pt;width:478.15pt;height:2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">
                <v:textbox>
                  <w:txbxContent>
                    <w:p w:rsidR="00BC042A" w:rsidRPr="00E35420" w:rsidRDefault="00BC042A" w:rsidP="00BC042A">
                      <w:pPr>
                        <w:pStyle w:val="BodyText"/>
                        <w:jc w:val="center"/>
                        <w:rPr>
                          <w:sz w:val="16"/>
                          <w:szCs w:val="16"/>
                        </w:rPr>
                      </w:pPr>
                      <w:r w:rsidRPr="00D85065">
                        <w:rPr>
                          <w:b/>
                          <w:color w:val="FF0000"/>
                          <w:sz w:val="16"/>
                          <w:szCs w:val="16"/>
                        </w:rPr>
                        <w:t>INFORMAL PROCESS</w:t>
                      </w:r>
                      <w:r w:rsidRPr="00D85065">
                        <w:rPr>
                          <w:color w:val="FF0000"/>
                          <w:sz w:val="16"/>
                          <w:szCs w:val="16"/>
                        </w:rPr>
                        <w:t xml:space="preserve"> </w:t>
                      </w:r>
                      <w:r>
                        <w:rPr>
                          <w:sz w:val="16"/>
                          <w:szCs w:val="16"/>
                        </w:rPr>
                        <w:t>- School to engage with Parents / Guardians when account incurs a debt</w:t>
                      </w:r>
                      <w:r w:rsidRPr="00E35420">
                        <w:rPr>
                          <w:sz w:val="16"/>
                          <w:szCs w:val="16"/>
                        </w:rPr>
                        <w:t>.</w:t>
                      </w:r>
                      <w:r>
                        <w:rPr>
                          <w:sz w:val="16"/>
                          <w:szCs w:val="16"/>
                        </w:rPr>
                        <w:t xml:space="preserve"> (Verbal, telephone, letter)</w:t>
                      </w:r>
                    </w:p>
                    <w:p w:rsidR="00BC042A" w:rsidRDefault="00BC042A" w:rsidP="00BC042A"/>
                  </w:txbxContent>
                </v:textbox>
                <w10:wrap type="square" anchorx="margin"/>
              </v:shape>
            </w:pict>
          </mc:Fallback>
        </mc:AlternateContent>
      </w:r>
    </w:p>
    <w:p w:rsidR="00BC042A" w:rsidRDefault="00970573" w:rsidP="00BC042A">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2766060</wp:posOffset>
                </wp:positionH>
                <wp:positionV relativeFrom="paragraph">
                  <wp:posOffset>80010</wp:posOffset>
                </wp:positionV>
                <wp:extent cx="222885" cy="234315"/>
                <wp:effectExtent l="19050" t="0" r="24765" b="32385"/>
                <wp:wrapNone/>
                <wp:docPr id="193" name="Down Arrow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C1F5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3" o:spid="_x0000_s1026" type="#_x0000_t67" style="position:absolute;margin-left:217.8pt;margin-top:6.3pt;width:17.5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" adj="11327" fillcolor="#5b9bd5" strokecolor="#41719c" strokeweight="1pt">
                <v:path arrowok="t"/>
              </v:shape>
            </w:pict>
          </mc:Fallback>
        </mc:AlternateContent>
      </w:r>
    </w:p>
    <w:p w:rsidR="00BC042A" w:rsidRDefault="00970573" w:rsidP="00BC042A">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520065</wp:posOffset>
                </wp:positionV>
                <wp:extent cx="222885" cy="234315"/>
                <wp:effectExtent l="19050" t="0" r="24765" b="32385"/>
                <wp:wrapNone/>
                <wp:docPr id="194" name="Down Arrow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BC010B" id="Down Arrow 194" o:spid="_x0000_s1026" type="#_x0000_t67" style="position:absolute;margin-left:219.45pt;margin-top:40.95pt;width:17.5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" adj="11327" fillcolor="#5b9bd5" strokecolor="#41719c" strokeweight="1pt">
                <v:path arrowok="t"/>
              </v:shape>
            </w:pict>
          </mc:Fallback>
        </mc:AlternateContent>
      </w:r>
    </w:p>
    <w:p w:rsidR="00BC042A" w:rsidRDefault="00970573" w:rsidP="00BC042A">
      <w:pPr>
        <w:jc w:val="center"/>
      </w:pPr>
      <w:r>
        <w:rPr>
          <w:noProof/>
        </w:rPr>
        <mc:AlternateContent>
          <mc:Choice Requires="wps">
            <w:drawing>
              <wp:anchor distT="45720" distB="45720" distL="114300" distR="114300" simplePos="0" relativeHeight="251646976" behindDoc="0" locked="0" layoutInCell="1" allowOverlap="1">
                <wp:simplePos x="0" y="0"/>
                <wp:positionH relativeFrom="margin">
                  <wp:posOffset>9525</wp:posOffset>
                </wp:positionH>
                <wp:positionV relativeFrom="paragraph">
                  <wp:posOffset>149225</wp:posOffset>
                </wp:positionV>
                <wp:extent cx="5772150" cy="65151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51510"/>
                        </a:xfrm>
                        <a:prstGeom prst="rect">
                          <a:avLst/>
                        </a:prstGeom>
                        <a:solidFill>
                          <a:srgbClr val="FFFFFF"/>
                        </a:solidFill>
                        <a:ln w="9525">
                          <a:solidFill>
                            <a:srgbClr val="000000"/>
                          </a:solidFill>
                          <a:miter lim="800000"/>
                          <a:headEnd/>
                          <a:tailEnd/>
                        </a:ln>
                      </wps:spPr>
                      <wps:txbx>
                        <w:txbxContent>
                          <w:p w:rsidR="00BC042A" w:rsidRPr="00E35420" w:rsidRDefault="00BC042A" w:rsidP="00BC042A">
                            <w:pPr>
                              <w:jc w:val="center"/>
                              <w:rPr>
                                <w:color w:val="FF0000"/>
                                <w:sz w:val="16"/>
                                <w:szCs w:val="16"/>
                              </w:rPr>
                            </w:pPr>
                            <w:r w:rsidRPr="00D85065">
                              <w:rPr>
                                <w:b/>
                                <w:color w:val="FF0000"/>
                                <w:sz w:val="16"/>
                                <w:szCs w:val="16"/>
                              </w:rPr>
                              <w:t>FORMAL PROCESS</w:t>
                            </w:r>
                            <w:r>
                              <w:rPr>
                                <w:b/>
                                <w:color w:val="FF0000"/>
                                <w:sz w:val="16"/>
                                <w:szCs w:val="16"/>
                              </w:rPr>
                              <w:t xml:space="preserve"> -</w:t>
                            </w:r>
                            <w:r w:rsidRPr="00D85065">
                              <w:rPr>
                                <w:color w:val="FF0000"/>
                                <w:sz w:val="16"/>
                                <w:szCs w:val="16"/>
                              </w:rPr>
                              <w:t xml:space="preserve"> </w:t>
                            </w:r>
                            <w:r w:rsidRPr="00E35420">
                              <w:rPr>
                                <w:rFonts w:cs="Arial"/>
                                <w:sz w:val="16"/>
                                <w:szCs w:val="16"/>
                              </w:rPr>
                              <w:t xml:space="preserve">Debts over </w:t>
                            </w:r>
                            <w:r w:rsidRPr="00E35420">
                              <w:rPr>
                                <w:rFonts w:cs="Arial"/>
                                <w:color w:val="FF0000"/>
                                <w:sz w:val="16"/>
                                <w:szCs w:val="16"/>
                              </w:rPr>
                              <w:t>£11.00</w:t>
                            </w:r>
                            <w:r w:rsidRPr="00E35420">
                              <w:rPr>
                                <w:rFonts w:cs="Arial"/>
                                <w:sz w:val="16"/>
                                <w:szCs w:val="16"/>
                              </w:rPr>
                              <w:t xml:space="preserve"> should be referred to Catering Administration by 2.30pm on every Friday in order for the relevant letter to be generated and posted to the parent / carer first class on that day.</w:t>
                            </w:r>
                            <w:r>
                              <w:rPr>
                                <w:rFonts w:cs="Arial"/>
                                <w:sz w:val="16"/>
                                <w:szCs w:val="16"/>
                              </w:rPr>
                              <w:t xml:space="preserve"> FSM eligibility check undertaken.   </w:t>
                            </w:r>
                            <w:r w:rsidRPr="00BC042A">
                              <w:rPr>
                                <w:i/>
                                <w:iCs/>
                                <w:color w:val="000000"/>
                                <w:sz w:val="16"/>
                                <w:szCs w:val="16"/>
                              </w:rPr>
                              <w:t xml:space="preserve">“Overall Family Debt should not exceed £11.00 irrespective of how many children within the family” </w:t>
                            </w:r>
                            <w:r w:rsidRPr="00A20948">
                              <w:rPr>
                                <w:i/>
                                <w:iCs/>
                                <w:color w:val="FF0000"/>
                                <w:sz w:val="16"/>
                                <w:szCs w:val="16"/>
                              </w:rPr>
                              <w:t>Failure</w:t>
                            </w:r>
                            <w:r w:rsidRPr="00A20948">
                              <w:rPr>
                                <w:rFonts w:cs="Arial"/>
                                <w:color w:val="FF0000"/>
                                <w:sz w:val="16"/>
                                <w:szCs w:val="16"/>
                              </w:rPr>
                              <w:t xml:space="preserve"> </w:t>
                            </w:r>
                            <w:r w:rsidRPr="00E35420">
                              <w:rPr>
                                <w:rFonts w:cs="Arial"/>
                                <w:color w:val="FF0000"/>
                                <w:sz w:val="16"/>
                                <w:szCs w:val="16"/>
                              </w:rPr>
                              <w:t>to notify Catering Department of debt at £11.00 may result in recharge to school.</w:t>
                            </w:r>
                            <w:r>
                              <w:rPr>
                                <w:rFonts w:cs="Arial"/>
                                <w:color w:val="FF0000"/>
                                <w:sz w:val="16"/>
                                <w:szCs w:val="16"/>
                              </w:rPr>
                              <w:t xml:space="preserve"> Parents informed of suspension of meals.</w:t>
                            </w:r>
                          </w:p>
                          <w:p w:rsidR="00BC042A" w:rsidRPr="00E35420" w:rsidRDefault="00BC042A" w:rsidP="00BC042A">
                            <w:pPr>
                              <w:pStyle w:val="BodyText"/>
                              <w:jc w:val="center"/>
                              <w:rPr>
                                <w:sz w:val="16"/>
                                <w:szCs w:val="16"/>
                              </w:rPr>
                            </w:pPr>
                          </w:p>
                          <w:p w:rsidR="00BC042A" w:rsidRDefault="00BC042A" w:rsidP="00BC04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5pt;margin-top:11.75pt;width:454.5pt;height:51.3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">
                <v:textbox>
                  <w:txbxContent>
                    <w:p w:rsidR="00BC042A" w:rsidRPr="00E35420" w:rsidRDefault="00BC042A" w:rsidP="00BC042A">
                      <w:pPr>
                        <w:jc w:val="center"/>
                        <w:rPr>
                          <w:color w:val="FF0000"/>
                          <w:sz w:val="16"/>
                          <w:szCs w:val="16"/>
                        </w:rPr>
                      </w:pPr>
                      <w:r w:rsidRPr="00D85065">
                        <w:rPr>
                          <w:b/>
                          <w:color w:val="FF0000"/>
                          <w:sz w:val="16"/>
                          <w:szCs w:val="16"/>
                        </w:rPr>
                        <w:t>FORMAL PROCESS</w:t>
                      </w:r>
                      <w:r>
                        <w:rPr>
                          <w:b/>
                          <w:color w:val="FF0000"/>
                          <w:sz w:val="16"/>
                          <w:szCs w:val="16"/>
                        </w:rPr>
                        <w:t xml:space="preserve"> -</w:t>
                      </w:r>
                      <w:r w:rsidRPr="00D85065">
                        <w:rPr>
                          <w:color w:val="FF0000"/>
                          <w:sz w:val="16"/>
                          <w:szCs w:val="16"/>
                        </w:rPr>
                        <w:t xml:space="preserve"> </w:t>
                      </w:r>
                      <w:r w:rsidRPr="00E35420">
                        <w:rPr>
                          <w:rFonts w:cs="Arial"/>
                          <w:sz w:val="16"/>
                          <w:szCs w:val="16"/>
                        </w:rPr>
                        <w:t xml:space="preserve">Debts over </w:t>
                      </w:r>
                      <w:r w:rsidRPr="00E35420">
                        <w:rPr>
                          <w:rFonts w:cs="Arial"/>
                          <w:color w:val="FF0000"/>
                          <w:sz w:val="16"/>
                          <w:szCs w:val="16"/>
                        </w:rPr>
                        <w:t>£11.00</w:t>
                      </w:r>
                      <w:r w:rsidRPr="00E35420">
                        <w:rPr>
                          <w:rFonts w:cs="Arial"/>
                          <w:sz w:val="16"/>
                          <w:szCs w:val="16"/>
                        </w:rPr>
                        <w:t xml:space="preserve"> should be referred to Catering Administration by 2.30pm on every Friday in order for the relevant letter to be generated and posted to the parent / carer first class on that day.</w:t>
                      </w:r>
                      <w:r>
                        <w:rPr>
                          <w:rFonts w:cs="Arial"/>
                          <w:sz w:val="16"/>
                          <w:szCs w:val="16"/>
                        </w:rPr>
                        <w:t xml:space="preserve"> FSM eligibility check undertaken.   </w:t>
                      </w:r>
                      <w:r w:rsidRPr="00BC042A">
                        <w:rPr>
                          <w:i/>
                          <w:iCs/>
                          <w:color w:val="000000"/>
                          <w:sz w:val="16"/>
                          <w:szCs w:val="16"/>
                        </w:rPr>
                        <w:t xml:space="preserve">“Overall Family Debt should not exceed £11.00 irrespective of how many children within the family” </w:t>
                      </w:r>
                      <w:r w:rsidRPr="00A20948">
                        <w:rPr>
                          <w:i/>
                          <w:iCs/>
                          <w:color w:val="FF0000"/>
                          <w:sz w:val="16"/>
                          <w:szCs w:val="16"/>
                        </w:rPr>
                        <w:t>Failure</w:t>
                      </w:r>
                      <w:r w:rsidRPr="00A20948">
                        <w:rPr>
                          <w:rFonts w:cs="Arial"/>
                          <w:color w:val="FF0000"/>
                          <w:sz w:val="16"/>
                          <w:szCs w:val="16"/>
                        </w:rPr>
                        <w:t xml:space="preserve"> </w:t>
                      </w:r>
                      <w:r w:rsidRPr="00E35420">
                        <w:rPr>
                          <w:rFonts w:cs="Arial"/>
                          <w:color w:val="FF0000"/>
                          <w:sz w:val="16"/>
                          <w:szCs w:val="16"/>
                        </w:rPr>
                        <w:t>to notify Catering Department of debt at £11.00 may result in recharge to school.</w:t>
                      </w:r>
                      <w:r>
                        <w:rPr>
                          <w:rFonts w:cs="Arial"/>
                          <w:color w:val="FF0000"/>
                          <w:sz w:val="16"/>
                          <w:szCs w:val="16"/>
                        </w:rPr>
                        <w:t xml:space="preserve"> Parents informed of suspension of meals.</w:t>
                      </w:r>
                    </w:p>
                    <w:p w:rsidR="00BC042A" w:rsidRPr="00E35420" w:rsidRDefault="00BC042A" w:rsidP="00BC042A">
                      <w:pPr>
                        <w:pStyle w:val="BodyText"/>
                        <w:jc w:val="center"/>
                        <w:rPr>
                          <w:sz w:val="16"/>
                          <w:szCs w:val="16"/>
                        </w:rPr>
                      </w:pPr>
                    </w:p>
                    <w:p w:rsidR="00BC042A" w:rsidRDefault="00BC042A" w:rsidP="00BC042A"/>
                  </w:txbxContent>
                </v:textbox>
                <w10:wrap anchorx="margin"/>
              </v:shape>
            </w:pict>
          </mc:Fallback>
        </mc:AlternateContent>
      </w:r>
    </w:p>
    <w:p w:rsidR="00BC042A" w:rsidRDefault="00BC042A" w:rsidP="00BC042A">
      <w:pPr>
        <w:jc w:val="center"/>
      </w:pPr>
    </w:p>
    <w:p w:rsidR="00BC042A" w:rsidRDefault="00BC042A" w:rsidP="00BC042A">
      <w:pPr>
        <w:jc w:val="center"/>
      </w:pPr>
    </w:p>
    <w:p w:rsidR="00BC042A" w:rsidRPr="00BF1A3A" w:rsidRDefault="00BC042A" w:rsidP="00BC042A">
      <w:pPr>
        <w:jc w:val="center"/>
      </w:pPr>
    </w:p>
    <w:p w:rsidR="00BC042A" w:rsidRPr="004D3B97" w:rsidRDefault="00970573" w:rsidP="00C15B2B">
      <w:pPr>
        <w:rPr>
          <w:rFonts w:cs="Arial"/>
          <w:b/>
          <w:bCs/>
          <w:u w:val="single"/>
        </w:rPr>
      </w:pPr>
      <w:r>
        <w:rPr>
          <w:noProof/>
        </w:rPr>
        <mc:AlternateContent>
          <mc:Choice Requires="wps">
            <w:drawing>
              <wp:anchor distT="45720" distB="45720" distL="114300" distR="114300" simplePos="0" relativeHeight="251655168" behindDoc="0" locked="0" layoutInCell="1" allowOverlap="1">
                <wp:simplePos x="0" y="0"/>
                <wp:positionH relativeFrom="margin">
                  <wp:posOffset>3076575</wp:posOffset>
                </wp:positionH>
                <wp:positionV relativeFrom="paragraph">
                  <wp:posOffset>2995930</wp:posOffset>
                </wp:positionV>
                <wp:extent cx="2834640" cy="561975"/>
                <wp:effectExtent l="0" t="0" r="2286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61975"/>
                        </a:xfrm>
                        <a:prstGeom prst="rect">
                          <a:avLst/>
                        </a:prstGeom>
                        <a:solidFill>
                          <a:srgbClr val="FFFFFF"/>
                        </a:solidFill>
                        <a:ln w="9525">
                          <a:solidFill>
                            <a:srgbClr val="000000"/>
                          </a:solidFill>
                          <a:miter lim="800000"/>
                          <a:headEnd/>
                          <a:tailEnd/>
                        </a:ln>
                      </wps:spPr>
                      <wps:txbx>
                        <w:txbxContent>
                          <w:p w:rsidR="00BC042A" w:rsidRPr="00E35420" w:rsidRDefault="00BC042A" w:rsidP="00BC042A">
                            <w:pPr>
                              <w:jc w:val="center"/>
                              <w:rPr>
                                <w:sz w:val="16"/>
                                <w:szCs w:val="16"/>
                              </w:rPr>
                            </w:pPr>
                            <w:r>
                              <w:rPr>
                                <w:sz w:val="16"/>
                                <w:szCs w:val="16"/>
                              </w:rPr>
                              <w:t>Pupil continues to receive packed lunch and debt increases. After 1 week Catering Service to contact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margin-left:242.25pt;margin-top:235.9pt;width:223.2pt;height:44.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">
                <v:textbox>
                  <w:txbxContent>
                    <w:p w:rsidR="00BC042A" w:rsidRPr="00E35420" w:rsidRDefault="00BC042A" w:rsidP="00BC042A">
                      <w:pPr>
                        <w:jc w:val="center"/>
                        <w:rPr>
                          <w:sz w:val="16"/>
                          <w:szCs w:val="16"/>
                        </w:rPr>
                      </w:pPr>
                      <w:r>
                        <w:rPr>
                          <w:sz w:val="16"/>
                          <w:szCs w:val="16"/>
                        </w:rPr>
                        <w:t>Pupil continues to receive packed lunch and debt increases. After 1 week Catering Service to contact Head Teacher.</w:t>
                      </w:r>
                    </w:p>
                  </w:txbxContent>
                </v:textbox>
                <w10:wrap anchorx="margin"/>
              </v:shape>
            </w:pict>
          </mc:Fallback>
        </mc:AlternateContent>
      </w:r>
      <w:r>
        <w:rPr>
          <w:noProof/>
        </w:rPr>
        <mc:AlternateContent>
          <mc:Choice Requires="wps">
            <w:drawing>
              <wp:anchor distT="45720" distB="45720" distL="114300" distR="114300" simplePos="0" relativeHeight="251654144" behindDoc="0" locked="0" layoutInCell="1" allowOverlap="1">
                <wp:simplePos x="0" y="0"/>
                <wp:positionH relativeFrom="margin">
                  <wp:posOffset>2988945</wp:posOffset>
                </wp:positionH>
                <wp:positionV relativeFrom="paragraph">
                  <wp:posOffset>2149475</wp:posOffset>
                </wp:positionV>
                <wp:extent cx="2863215" cy="477520"/>
                <wp:effectExtent l="0" t="0" r="13335" b="177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477520"/>
                        </a:xfrm>
                        <a:prstGeom prst="rect">
                          <a:avLst/>
                        </a:prstGeom>
                        <a:solidFill>
                          <a:srgbClr val="FFFFFF"/>
                        </a:solidFill>
                        <a:ln w="9525">
                          <a:solidFill>
                            <a:srgbClr val="000000"/>
                          </a:solidFill>
                          <a:miter lim="800000"/>
                          <a:headEnd/>
                          <a:tailEnd/>
                        </a:ln>
                      </wps:spPr>
                      <wps:txbx>
                        <w:txbxContent>
                          <w:p w:rsidR="00BC042A" w:rsidRPr="00B34042" w:rsidRDefault="00BC042A" w:rsidP="00BC042A">
                            <w:pPr>
                              <w:jc w:val="center"/>
                              <w:rPr>
                                <w:sz w:val="16"/>
                                <w:szCs w:val="16"/>
                              </w:rPr>
                            </w:pPr>
                            <w:r w:rsidRPr="00E35420">
                              <w:rPr>
                                <w:sz w:val="16"/>
                                <w:szCs w:val="16"/>
                              </w:rPr>
                              <w:t>Family deemed not vulnerable</w:t>
                            </w:r>
                            <w:r>
                              <w:rPr>
                                <w:sz w:val="16"/>
                                <w:szCs w:val="16"/>
                              </w:rPr>
                              <w:t xml:space="preserve"> </w:t>
                            </w:r>
                            <w:r w:rsidRPr="00B34042">
                              <w:rPr>
                                <w:sz w:val="16"/>
                                <w:szCs w:val="16"/>
                              </w:rPr>
                              <w:t>packed lunch provided</w:t>
                            </w:r>
                            <w:r>
                              <w:rPr>
                                <w:sz w:val="16"/>
                                <w:szCs w:val="16"/>
                              </w:rPr>
                              <w:t xml:space="preserve"> </w:t>
                            </w:r>
                          </w:p>
                          <w:p w:rsidR="00BC042A" w:rsidRPr="00B34042" w:rsidRDefault="00BC042A" w:rsidP="00BC042A">
                            <w:pPr>
                              <w:jc w:val="center"/>
                              <w:rPr>
                                <w:sz w:val="16"/>
                                <w:szCs w:val="16"/>
                              </w:rPr>
                            </w:pPr>
                            <w:r w:rsidRPr="00B34042">
                              <w:rPr>
                                <w:sz w:val="16"/>
                                <w:szCs w:val="16"/>
                              </w:rPr>
                              <w:t>Parent / Guardian pays for packed lunch</w:t>
                            </w:r>
                          </w:p>
                          <w:p w:rsidR="00BC042A" w:rsidRPr="00E35420" w:rsidRDefault="00BC042A" w:rsidP="00BC042A">
                            <w:pPr>
                              <w:jc w:val="center"/>
                              <w:rPr>
                                <w:sz w:val="16"/>
                                <w:szCs w:val="16"/>
                              </w:rPr>
                            </w:pPr>
                            <w:r w:rsidRPr="00B34042">
                              <w:rPr>
                                <w:sz w:val="16"/>
                                <w:szCs w:val="16"/>
                              </w:rPr>
                              <w:t>No child left without a meal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235.35pt;margin-top:169.25pt;width:225.45pt;height:37.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">
                <v:textbox>
                  <w:txbxContent>
                    <w:p w:rsidR="00BC042A" w:rsidRPr="00B34042" w:rsidRDefault="00BC042A" w:rsidP="00BC042A">
                      <w:pPr>
                        <w:jc w:val="center"/>
                        <w:rPr>
                          <w:sz w:val="16"/>
                          <w:szCs w:val="16"/>
                        </w:rPr>
                      </w:pPr>
                      <w:r w:rsidRPr="00E35420">
                        <w:rPr>
                          <w:sz w:val="16"/>
                          <w:szCs w:val="16"/>
                        </w:rPr>
                        <w:t>Family deemed not vulnerable</w:t>
                      </w:r>
                      <w:r>
                        <w:rPr>
                          <w:sz w:val="16"/>
                          <w:szCs w:val="16"/>
                        </w:rPr>
                        <w:t xml:space="preserve"> </w:t>
                      </w:r>
                      <w:r w:rsidRPr="00B34042">
                        <w:rPr>
                          <w:sz w:val="16"/>
                          <w:szCs w:val="16"/>
                        </w:rPr>
                        <w:t>packed lunch provided</w:t>
                      </w:r>
                      <w:r>
                        <w:rPr>
                          <w:sz w:val="16"/>
                          <w:szCs w:val="16"/>
                        </w:rPr>
                        <w:t xml:space="preserve"> </w:t>
                      </w:r>
                    </w:p>
                    <w:p w:rsidR="00BC042A" w:rsidRPr="00B34042" w:rsidRDefault="00BC042A" w:rsidP="00BC042A">
                      <w:pPr>
                        <w:jc w:val="center"/>
                        <w:rPr>
                          <w:sz w:val="16"/>
                          <w:szCs w:val="16"/>
                        </w:rPr>
                      </w:pPr>
                      <w:r w:rsidRPr="00B34042">
                        <w:rPr>
                          <w:sz w:val="16"/>
                          <w:szCs w:val="16"/>
                        </w:rPr>
                        <w:t>Parent / Guardian pays for packed lunch</w:t>
                      </w:r>
                    </w:p>
                    <w:p w:rsidR="00BC042A" w:rsidRPr="00E35420" w:rsidRDefault="00BC042A" w:rsidP="00BC042A">
                      <w:pPr>
                        <w:jc w:val="center"/>
                        <w:rPr>
                          <w:sz w:val="16"/>
                          <w:szCs w:val="16"/>
                        </w:rPr>
                      </w:pPr>
                      <w:r w:rsidRPr="00B34042">
                        <w:rPr>
                          <w:sz w:val="16"/>
                          <w:szCs w:val="16"/>
                        </w:rPr>
                        <w:t>No child left without a meal</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4342765</wp:posOffset>
                </wp:positionH>
                <wp:positionV relativeFrom="paragraph">
                  <wp:posOffset>2667635</wp:posOffset>
                </wp:positionV>
                <wp:extent cx="222885" cy="234315"/>
                <wp:effectExtent l="19050" t="0" r="24765" b="32385"/>
                <wp:wrapNone/>
                <wp:docPr id="205" name="Down Arrow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4375D0" id="Down Arrow 205" o:spid="_x0000_s1026" type="#_x0000_t67" style="position:absolute;margin-left:341.95pt;margin-top:210.05pt;width:17.5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" adj="11327" fillcolor="#5b9bd5" strokecolor="#41719c" strokeweight="1pt">
                <v:path arrowok="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4933950</wp:posOffset>
                </wp:positionH>
                <wp:positionV relativeFrom="paragraph">
                  <wp:posOffset>227330</wp:posOffset>
                </wp:positionV>
                <wp:extent cx="222885" cy="234315"/>
                <wp:effectExtent l="19050" t="0" r="24765" b="32385"/>
                <wp:wrapNone/>
                <wp:docPr id="196" name="Down Arrow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CBCD6D" id="Down Arrow 196" o:spid="_x0000_s1026" type="#_x0000_t67" style="position:absolute;margin-left:388.5pt;margin-top:17.9pt;width:17.5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" adj="11327" fillcolor="#5b9bd5" strokecolor="#41719c" strokeweight="1pt">
                <v:path arrowok="t"/>
              </v:shape>
            </w:pict>
          </mc:Fallback>
        </mc:AlternateContent>
      </w:r>
      <w:r>
        <w:rPr>
          <w:noProof/>
        </w:rPr>
        <w:drawing>
          <wp:anchor distT="0" distB="0" distL="114300" distR="114300" simplePos="0" relativeHeight="251648000" behindDoc="0" locked="0" layoutInCell="1" allowOverlap="1">
            <wp:simplePos x="0" y="0"/>
            <wp:positionH relativeFrom="column">
              <wp:posOffset>4439920</wp:posOffset>
            </wp:positionH>
            <wp:positionV relativeFrom="paragraph">
              <wp:posOffset>509270</wp:posOffset>
            </wp:positionV>
            <wp:extent cx="1316355" cy="374650"/>
            <wp:effectExtent l="0" t="0" r="0" b="6350"/>
            <wp:wrapNone/>
            <wp:docPr id="1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6355" cy="37465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967740</wp:posOffset>
                </wp:positionH>
                <wp:positionV relativeFrom="paragraph">
                  <wp:posOffset>236855</wp:posOffset>
                </wp:positionV>
                <wp:extent cx="222885" cy="234315"/>
                <wp:effectExtent l="19050" t="0" r="24765" b="32385"/>
                <wp:wrapNone/>
                <wp:docPr id="197" name="Down Arrow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08BA9B" id="Down Arrow 197" o:spid="_x0000_s1026" type="#_x0000_t67" style="position:absolute;margin-left:76.2pt;margin-top:18.65pt;width:17.55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" adj="11327" fillcolor="#5b9bd5" strokecolor="#41719c" strokeweight="1pt">
                <v:path arrowok="t"/>
              </v:shape>
            </w:pict>
          </mc:Fallback>
        </mc:AlternateContent>
      </w:r>
      <w:r>
        <w:rPr>
          <w:noProof/>
        </w:rPr>
        <w:drawing>
          <wp:anchor distT="0" distB="0" distL="114300" distR="114300" simplePos="0" relativeHeight="251649024" behindDoc="0" locked="0" layoutInCell="1" allowOverlap="1">
            <wp:simplePos x="0" y="0"/>
            <wp:positionH relativeFrom="column">
              <wp:posOffset>-457200</wp:posOffset>
            </wp:positionH>
            <wp:positionV relativeFrom="paragraph">
              <wp:posOffset>530225</wp:posOffset>
            </wp:positionV>
            <wp:extent cx="3198495" cy="344805"/>
            <wp:effectExtent l="0" t="0" r="1905" b="0"/>
            <wp:wrapNone/>
            <wp:docPr id="1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849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1009015</wp:posOffset>
                </wp:positionH>
                <wp:positionV relativeFrom="paragraph">
                  <wp:posOffset>958215</wp:posOffset>
                </wp:positionV>
                <wp:extent cx="222885" cy="234315"/>
                <wp:effectExtent l="19050" t="0" r="24765" b="32385"/>
                <wp:wrapNone/>
                <wp:docPr id="198" name="Down Arrow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0E9C01" id="Down Arrow 198" o:spid="_x0000_s1026" type="#_x0000_t67" style="position:absolute;margin-left:79.45pt;margin-top:75.45pt;width:17.5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" adj="11327" fillcolor="#5b9bd5" strokecolor="#41719c" strokeweight="1pt">
                <v:path arrowok="t"/>
              </v:shape>
            </w:pict>
          </mc:Fallback>
        </mc:AlternateContent>
      </w:r>
      <w:r>
        <w:rPr>
          <w:noProof/>
        </w:rPr>
        <mc:AlternateContent>
          <mc:Choice Requires="wps">
            <w:drawing>
              <wp:anchor distT="45720" distB="45720" distL="114300" distR="114300" simplePos="0" relativeHeight="251653120" behindDoc="0" locked="0" layoutInCell="1" allowOverlap="1">
                <wp:simplePos x="0" y="0"/>
                <wp:positionH relativeFrom="margin">
                  <wp:posOffset>2988945</wp:posOffset>
                </wp:positionH>
                <wp:positionV relativeFrom="paragraph">
                  <wp:posOffset>1273175</wp:posOffset>
                </wp:positionV>
                <wp:extent cx="2889885" cy="331470"/>
                <wp:effectExtent l="0" t="0" r="2476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331470"/>
                        </a:xfrm>
                        <a:prstGeom prst="rect">
                          <a:avLst/>
                        </a:prstGeom>
                        <a:solidFill>
                          <a:srgbClr val="FFFFFF"/>
                        </a:solidFill>
                        <a:ln w="9525">
                          <a:solidFill>
                            <a:srgbClr val="000000"/>
                          </a:solidFill>
                          <a:miter lim="800000"/>
                          <a:headEnd/>
                          <a:tailEnd/>
                        </a:ln>
                      </wps:spPr>
                      <wps:txbx>
                        <w:txbxContent>
                          <w:p w:rsidR="00BC042A" w:rsidRDefault="00BC042A" w:rsidP="00BC042A">
                            <w:pPr>
                              <w:shd w:val="clear" w:color="auto" w:fill="C00000"/>
                              <w:jc w:val="center"/>
                              <w:rPr>
                                <w:sz w:val="16"/>
                                <w:szCs w:val="16"/>
                              </w:rPr>
                            </w:pPr>
                            <w:r w:rsidRPr="00F9459E">
                              <w:rPr>
                                <w:sz w:val="16"/>
                                <w:szCs w:val="16"/>
                              </w:rPr>
                              <w:t xml:space="preserve">Debt not paid </w:t>
                            </w:r>
                            <w:r>
                              <w:rPr>
                                <w:sz w:val="16"/>
                                <w:szCs w:val="16"/>
                              </w:rPr>
                              <w:t>or failure to contact LA to set up payment plan</w:t>
                            </w:r>
                          </w:p>
                          <w:p w:rsidR="00BC042A" w:rsidRDefault="00BC042A" w:rsidP="00BC042A">
                            <w:pPr>
                              <w:shd w:val="clear" w:color="auto" w:fill="C00000"/>
                              <w:jc w:val="center"/>
                              <w:rPr>
                                <w:sz w:val="16"/>
                                <w:szCs w:val="16"/>
                              </w:rPr>
                            </w:pPr>
                          </w:p>
                          <w:p w:rsidR="00BC042A" w:rsidRDefault="00BC042A" w:rsidP="00BC042A">
                            <w:pPr>
                              <w:shd w:val="clear" w:color="auto" w:fill="C00000"/>
                              <w:jc w:val="center"/>
                              <w:rPr>
                                <w:sz w:val="16"/>
                                <w:szCs w:val="16"/>
                              </w:rPr>
                            </w:pPr>
                          </w:p>
                          <w:p w:rsidR="00BC042A" w:rsidRDefault="00BC042A" w:rsidP="00BC042A">
                            <w:pPr>
                              <w:shd w:val="clear" w:color="auto" w:fill="C00000"/>
                              <w:jc w:val="center"/>
                              <w:rPr>
                                <w:sz w:val="16"/>
                                <w:szCs w:val="16"/>
                              </w:rPr>
                            </w:pPr>
                          </w:p>
                          <w:p w:rsidR="00BC042A" w:rsidRDefault="00BC042A" w:rsidP="00BC042A">
                            <w:pPr>
                              <w:shd w:val="clear" w:color="auto" w:fill="C00000"/>
                              <w:jc w:val="center"/>
                              <w:rPr>
                                <w:sz w:val="16"/>
                                <w:szCs w:val="16"/>
                              </w:rPr>
                            </w:pPr>
                          </w:p>
                          <w:p w:rsidR="00BC042A" w:rsidRPr="00F9459E" w:rsidRDefault="00BC042A" w:rsidP="00BC042A">
                            <w:pPr>
                              <w:shd w:val="clear" w:color="auto" w:fill="C00000"/>
                              <w:jc w:val="center"/>
                              <w:rPr>
                                <w:sz w:val="16"/>
                                <w:szCs w:val="16"/>
                              </w:rPr>
                            </w:pPr>
                          </w:p>
                          <w:p w:rsidR="00BC042A" w:rsidRPr="00E35420" w:rsidRDefault="00BC042A" w:rsidP="00BC042A">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35.35pt;margin-top:100.25pt;width:227.55pt;height:26.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">
                <v:textbox>
                  <w:txbxContent>
                    <w:p w:rsidR="00BC042A" w:rsidRDefault="00BC042A" w:rsidP="00BC042A">
                      <w:pPr>
                        <w:shd w:val="clear" w:color="auto" w:fill="C00000"/>
                        <w:jc w:val="center"/>
                        <w:rPr>
                          <w:sz w:val="16"/>
                          <w:szCs w:val="16"/>
                        </w:rPr>
                      </w:pPr>
                      <w:r w:rsidRPr="00F9459E">
                        <w:rPr>
                          <w:sz w:val="16"/>
                          <w:szCs w:val="16"/>
                        </w:rPr>
                        <w:t xml:space="preserve">Debt not paid </w:t>
                      </w:r>
                      <w:r>
                        <w:rPr>
                          <w:sz w:val="16"/>
                          <w:szCs w:val="16"/>
                        </w:rPr>
                        <w:t>or failure to contact LA to set up payment plan</w:t>
                      </w:r>
                    </w:p>
                    <w:p w:rsidR="00BC042A" w:rsidRDefault="00BC042A" w:rsidP="00BC042A">
                      <w:pPr>
                        <w:shd w:val="clear" w:color="auto" w:fill="C00000"/>
                        <w:jc w:val="center"/>
                        <w:rPr>
                          <w:sz w:val="16"/>
                          <w:szCs w:val="16"/>
                        </w:rPr>
                      </w:pPr>
                    </w:p>
                    <w:p w:rsidR="00BC042A" w:rsidRDefault="00BC042A" w:rsidP="00BC042A">
                      <w:pPr>
                        <w:shd w:val="clear" w:color="auto" w:fill="C00000"/>
                        <w:jc w:val="center"/>
                        <w:rPr>
                          <w:sz w:val="16"/>
                          <w:szCs w:val="16"/>
                        </w:rPr>
                      </w:pPr>
                    </w:p>
                    <w:p w:rsidR="00BC042A" w:rsidRDefault="00BC042A" w:rsidP="00BC042A">
                      <w:pPr>
                        <w:shd w:val="clear" w:color="auto" w:fill="C00000"/>
                        <w:jc w:val="center"/>
                        <w:rPr>
                          <w:sz w:val="16"/>
                          <w:szCs w:val="16"/>
                        </w:rPr>
                      </w:pPr>
                    </w:p>
                    <w:p w:rsidR="00BC042A" w:rsidRDefault="00BC042A" w:rsidP="00BC042A">
                      <w:pPr>
                        <w:shd w:val="clear" w:color="auto" w:fill="C00000"/>
                        <w:jc w:val="center"/>
                        <w:rPr>
                          <w:sz w:val="16"/>
                          <w:szCs w:val="16"/>
                        </w:rPr>
                      </w:pPr>
                    </w:p>
                    <w:p w:rsidR="00BC042A" w:rsidRPr="00F9459E" w:rsidRDefault="00BC042A" w:rsidP="00BC042A">
                      <w:pPr>
                        <w:shd w:val="clear" w:color="auto" w:fill="C00000"/>
                        <w:jc w:val="center"/>
                        <w:rPr>
                          <w:sz w:val="16"/>
                          <w:szCs w:val="16"/>
                        </w:rPr>
                      </w:pPr>
                    </w:p>
                    <w:p w:rsidR="00BC042A" w:rsidRPr="00E35420" w:rsidRDefault="00BC042A" w:rsidP="00BC042A">
                      <w:pPr>
                        <w:jc w:val="center"/>
                        <w:rPr>
                          <w:sz w:val="16"/>
                          <w:szCs w:val="16"/>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2637155</wp:posOffset>
                </wp:positionH>
                <wp:positionV relativeFrom="paragraph">
                  <wp:posOffset>1358900</wp:posOffset>
                </wp:positionV>
                <wp:extent cx="200025" cy="291465"/>
                <wp:effectExtent l="0" t="26670" r="20955" b="40005"/>
                <wp:wrapNone/>
                <wp:docPr id="203" name="Down Arrow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00025" cy="29146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B4692" id="Down Arrow 203" o:spid="_x0000_s1026" type="#_x0000_t67" style="position:absolute;margin-left:207.65pt;margin-top:107pt;width:15.75pt;height:22.9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" adj="14188" fillcolor="#5b9bd5" strokecolor="#41719c" strokeweight="1pt">
                <v:path arrowok="t"/>
              </v:shape>
            </w:pict>
          </mc:Fallback>
        </mc:AlternateContent>
      </w:r>
      <w:r>
        <w:rPr>
          <w:noProof/>
        </w:rPr>
        <mc:AlternateContent>
          <mc:Choice Requires="wps">
            <w:drawing>
              <wp:anchor distT="45720" distB="45720" distL="114300" distR="114300" simplePos="0" relativeHeight="251650048" behindDoc="0" locked="0" layoutInCell="1" allowOverlap="1">
                <wp:simplePos x="0" y="0"/>
                <wp:positionH relativeFrom="margin">
                  <wp:posOffset>-100330</wp:posOffset>
                </wp:positionH>
                <wp:positionV relativeFrom="paragraph">
                  <wp:posOffset>1303020</wp:posOffset>
                </wp:positionV>
                <wp:extent cx="2553970" cy="485775"/>
                <wp:effectExtent l="0" t="0" r="1778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485775"/>
                        </a:xfrm>
                        <a:prstGeom prst="rect">
                          <a:avLst/>
                        </a:prstGeom>
                        <a:solidFill>
                          <a:srgbClr val="FFFFFF"/>
                        </a:solidFill>
                        <a:ln w="9525">
                          <a:solidFill>
                            <a:srgbClr val="000000"/>
                          </a:solidFill>
                          <a:miter lim="800000"/>
                          <a:headEnd/>
                          <a:tailEnd/>
                        </a:ln>
                      </wps:spPr>
                      <wps:txbx>
                        <w:txbxContent>
                          <w:p w:rsidR="00BC042A" w:rsidRPr="00E35420" w:rsidRDefault="00BC042A" w:rsidP="00BC042A">
                            <w:pPr>
                              <w:jc w:val="center"/>
                              <w:rPr>
                                <w:rFonts w:cs="Arial"/>
                                <w:sz w:val="16"/>
                                <w:szCs w:val="16"/>
                              </w:rPr>
                            </w:pPr>
                            <w:r w:rsidRPr="00E35420">
                              <w:rPr>
                                <w:rFonts w:cs="Arial"/>
                                <w:sz w:val="16"/>
                                <w:szCs w:val="16"/>
                              </w:rPr>
                              <w:t>Welfare checks on level of vulnerability, Child Protection status, FSM eligibility.   Discussion with HT</w:t>
                            </w:r>
                            <w:r>
                              <w:rPr>
                                <w:rFonts w:cs="Arial"/>
                                <w:sz w:val="16"/>
                                <w:szCs w:val="16"/>
                              </w:rPr>
                              <w:t xml:space="preserve">.  </w:t>
                            </w:r>
                          </w:p>
                          <w:p w:rsidR="00BC042A" w:rsidRPr="00E35420" w:rsidRDefault="00BC042A" w:rsidP="00BC042A">
                            <w:pPr>
                              <w:jc w:val="center"/>
                              <w:rPr>
                                <w:rFonts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9pt;margin-top:102.6pt;width:201.1pt;height:38.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MJgIAAEwEAAAOAAAAZHJzL2Uyb0RvYy54bWysVNtu2zAMfR+wfxD0vjhx4y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">
                <v:textbox>
                  <w:txbxContent>
                    <w:p w:rsidR="00BC042A" w:rsidRPr="00E35420" w:rsidRDefault="00BC042A" w:rsidP="00BC042A">
                      <w:pPr>
                        <w:jc w:val="center"/>
                        <w:rPr>
                          <w:rFonts w:cs="Arial"/>
                          <w:sz w:val="16"/>
                          <w:szCs w:val="16"/>
                        </w:rPr>
                      </w:pPr>
                      <w:r w:rsidRPr="00E35420">
                        <w:rPr>
                          <w:rFonts w:cs="Arial"/>
                          <w:sz w:val="16"/>
                          <w:szCs w:val="16"/>
                        </w:rPr>
                        <w:t>Welfare checks on level of vulnerability, Child Protection status, FSM eligibility.   Discussion with HT</w:t>
                      </w:r>
                      <w:r>
                        <w:rPr>
                          <w:rFonts w:cs="Arial"/>
                          <w:sz w:val="16"/>
                          <w:szCs w:val="16"/>
                        </w:rPr>
                        <w:t xml:space="preserve">.  </w:t>
                      </w:r>
                    </w:p>
                    <w:p w:rsidR="00BC042A" w:rsidRPr="00E35420" w:rsidRDefault="00BC042A" w:rsidP="00BC042A">
                      <w:pPr>
                        <w:jc w:val="center"/>
                        <w:rPr>
                          <w:rFonts w:cs="Arial"/>
                          <w:b/>
                          <w:sz w:val="16"/>
                          <w:szCs w:val="16"/>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4352925</wp:posOffset>
                </wp:positionH>
                <wp:positionV relativeFrom="paragraph">
                  <wp:posOffset>1842770</wp:posOffset>
                </wp:positionV>
                <wp:extent cx="222885" cy="234315"/>
                <wp:effectExtent l="19050" t="0" r="24765" b="32385"/>
                <wp:wrapNone/>
                <wp:docPr id="204" name="Down Arrow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F4780D" id="Down Arrow 204" o:spid="_x0000_s1026" type="#_x0000_t67" style="position:absolute;margin-left:342.75pt;margin-top:145.1pt;width:17.5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" adj="11327" fillcolor="#5b9bd5" strokecolor="#41719c"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1047115</wp:posOffset>
                </wp:positionH>
                <wp:positionV relativeFrom="paragraph">
                  <wp:posOffset>2383790</wp:posOffset>
                </wp:positionV>
                <wp:extent cx="222885" cy="234315"/>
                <wp:effectExtent l="19050" t="0" r="24765" b="32385"/>
                <wp:wrapNone/>
                <wp:docPr id="199" name="Down Arrow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D3794" id="Down Arrow 199" o:spid="_x0000_s1026" type="#_x0000_t67" style="position:absolute;margin-left:82.45pt;margin-top:187.7pt;width:17.5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" adj="11327" fillcolor="#5b9bd5" strokecolor="#41719c" strokeweight="1pt">
                <v:path arrowok="t"/>
              </v:shape>
            </w:pict>
          </mc:Fallback>
        </mc:AlternateContent>
      </w:r>
      <w:r>
        <w:rPr>
          <w:noProof/>
        </w:rPr>
        <mc:AlternateContent>
          <mc:Choice Requires="wps">
            <w:drawing>
              <wp:anchor distT="45720" distB="45720" distL="114300" distR="114300" simplePos="0" relativeHeight="251651072" behindDoc="0" locked="0" layoutInCell="1" allowOverlap="1">
                <wp:simplePos x="0" y="0"/>
                <wp:positionH relativeFrom="margin">
                  <wp:posOffset>-106680</wp:posOffset>
                </wp:positionH>
                <wp:positionV relativeFrom="paragraph">
                  <wp:posOffset>2694940</wp:posOffset>
                </wp:positionV>
                <wp:extent cx="2560320" cy="280035"/>
                <wp:effectExtent l="0" t="0" r="11430"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80035"/>
                        </a:xfrm>
                        <a:prstGeom prst="rect">
                          <a:avLst/>
                        </a:prstGeom>
                        <a:solidFill>
                          <a:srgbClr val="FFFFFF"/>
                        </a:solidFill>
                        <a:ln w="9525">
                          <a:solidFill>
                            <a:srgbClr val="000000"/>
                          </a:solidFill>
                          <a:miter lim="800000"/>
                          <a:headEnd/>
                          <a:tailEnd/>
                        </a:ln>
                      </wps:spPr>
                      <wps:txbx>
                        <w:txbxContent>
                          <w:p w:rsidR="00BC042A" w:rsidRPr="00E35420" w:rsidRDefault="00BC042A" w:rsidP="00BC042A">
                            <w:pPr>
                              <w:jc w:val="center"/>
                              <w:rPr>
                                <w:sz w:val="16"/>
                                <w:szCs w:val="16"/>
                              </w:rPr>
                            </w:pPr>
                            <w:r w:rsidRPr="00E35420">
                              <w:rPr>
                                <w:sz w:val="16"/>
                                <w:szCs w:val="16"/>
                              </w:rPr>
                              <w:t>Family deemed vulnerable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8.4pt;margin-top:212.2pt;width:201.6pt;height:22.0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">
                <v:textbox>
                  <w:txbxContent>
                    <w:p w:rsidR="00BC042A" w:rsidRPr="00E35420" w:rsidRDefault="00BC042A" w:rsidP="00BC042A">
                      <w:pPr>
                        <w:jc w:val="center"/>
                        <w:rPr>
                          <w:sz w:val="16"/>
                          <w:szCs w:val="16"/>
                        </w:rPr>
                      </w:pPr>
                      <w:r w:rsidRPr="00E35420">
                        <w:rPr>
                          <w:sz w:val="16"/>
                          <w:szCs w:val="16"/>
                        </w:rPr>
                        <w:t>Family deemed vulnerable</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1070610</wp:posOffset>
                </wp:positionH>
                <wp:positionV relativeFrom="paragraph">
                  <wp:posOffset>3161030</wp:posOffset>
                </wp:positionV>
                <wp:extent cx="222885" cy="234315"/>
                <wp:effectExtent l="19050" t="0" r="24765" b="32385"/>
                <wp:wrapNone/>
                <wp:docPr id="202" name="Down Arrow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DF1731" id="Down Arrow 202" o:spid="_x0000_s1026" type="#_x0000_t67" style="position:absolute;margin-left:84.3pt;margin-top:248.9pt;width:17.5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" adj="11327" fillcolor="#5b9bd5" strokecolor="#41719c" strokeweight="1pt">
                <v:path arrowok="t"/>
              </v:shape>
            </w:pict>
          </mc:Fallback>
        </mc:AlternateContent>
      </w:r>
      <w:r>
        <w:rPr>
          <w:noProof/>
        </w:rPr>
        <mc:AlternateContent>
          <mc:Choice Requires="wps">
            <w:drawing>
              <wp:anchor distT="45720" distB="45720" distL="114300" distR="114300" simplePos="0" relativeHeight="251652096" behindDoc="0" locked="0" layoutInCell="1" allowOverlap="1">
                <wp:simplePos x="0" y="0"/>
                <wp:positionH relativeFrom="margin">
                  <wp:posOffset>-112395</wp:posOffset>
                </wp:positionH>
                <wp:positionV relativeFrom="paragraph">
                  <wp:posOffset>3429000</wp:posOffset>
                </wp:positionV>
                <wp:extent cx="2566035" cy="257175"/>
                <wp:effectExtent l="0" t="0" r="2476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257175"/>
                        </a:xfrm>
                        <a:prstGeom prst="rect">
                          <a:avLst/>
                        </a:prstGeom>
                        <a:solidFill>
                          <a:srgbClr val="FFFFFF"/>
                        </a:solidFill>
                        <a:ln w="9525">
                          <a:solidFill>
                            <a:srgbClr val="000000"/>
                          </a:solidFill>
                          <a:miter lim="800000"/>
                          <a:headEnd/>
                          <a:tailEnd/>
                        </a:ln>
                      </wps:spPr>
                      <wps:txbx>
                        <w:txbxContent>
                          <w:p w:rsidR="00BC042A" w:rsidRPr="001356B1" w:rsidRDefault="00BC042A" w:rsidP="00BC042A">
                            <w:pPr>
                              <w:jc w:val="center"/>
                              <w:rPr>
                                <w:color w:val="FF0000"/>
                                <w:sz w:val="16"/>
                                <w:szCs w:val="16"/>
                              </w:rPr>
                            </w:pPr>
                            <w:r w:rsidRPr="001356B1">
                              <w:rPr>
                                <w:color w:val="FF0000"/>
                                <w:sz w:val="16"/>
                                <w:szCs w:val="16"/>
                              </w:rPr>
                              <w:t>Hot Me</w:t>
                            </w:r>
                            <w:r>
                              <w:rPr>
                                <w:color w:val="FF0000"/>
                                <w:sz w:val="16"/>
                                <w:szCs w:val="16"/>
                              </w:rPr>
                              <w:t>al provided and 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8.85pt;margin-top:270pt;width:202.05pt;height:20.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">
                <v:textbox>
                  <w:txbxContent>
                    <w:p w:rsidR="00BC042A" w:rsidRPr="001356B1" w:rsidRDefault="00BC042A" w:rsidP="00BC042A">
                      <w:pPr>
                        <w:jc w:val="center"/>
                        <w:rPr>
                          <w:color w:val="FF0000"/>
                          <w:sz w:val="16"/>
                          <w:szCs w:val="16"/>
                        </w:rPr>
                      </w:pPr>
                      <w:r w:rsidRPr="001356B1">
                        <w:rPr>
                          <w:color w:val="FF0000"/>
                          <w:sz w:val="16"/>
                          <w:szCs w:val="16"/>
                        </w:rPr>
                        <w:t>Hot Me</w:t>
                      </w:r>
                      <w:r>
                        <w:rPr>
                          <w:color w:val="FF0000"/>
                          <w:sz w:val="16"/>
                          <w:szCs w:val="16"/>
                        </w:rPr>
                        <w:t>al provided and supported</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4368165</wp:posOffset>
                </wp:positionH>
                <wp:positionV relativeFrom="paragraph">
                  <wp:posOffset>3604895</wp:posOffset>
                </wp:positionV>
                <wp:extent cx="222885" cy="234315"/>
                <wp:effectExtent l="19050" t="0" r="24765" b="32385"/>
                <wp:wrapNone/>
                <wp:docPr id="206" name="Down Arrow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59847" id="Down Arrow 206" o:spid="_x0000_s1026" type="#_x0000_t67" style="position:absolute;margin-left:343.95pt;margin-top:283.85pt;width:17.5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" adj="11327" fillcolor="#5b9bd5" strokecolor="#41719c" strokeweight="1pt">
                <v:path arrowok="t"/>
              </v:shape>
            </w:pict>
          </mc:Fallback>
        </mc:AlternateContent>
      </w:r>
      <w:r>
        <w:rPr>
          <w:noProof/>
        </w:rPr>
        <mc:AlternateContent>
          <mc:Choice Requires="wps">
            <w:drawing>
              <wp:anchor distT="45720" distB="45720" distL="114300" distR="114300" simplePos="0" relativeHeight="251656192" behindDoc="0" locked="0" layoutInCell="1" allowOverlap="1">
                <wp:simplePos x="0" y="0"/>
                <wp:positionH relativeFrom="margin">
                  <wp:posOffset>3061335</wp:posOffset>
                </wp:positionH>
                <wp:positionV relativeFrom="paragraph">
                  <wp:posOffset>3983990</wp:posOffset>
                </wp:positionV>
                <wp:extent cx="2804160" cy="342900"/>
                <wp:effectExtent l="0" t="0" r="1524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342900"/>
                        </a:xfrm>
                        <a:prstGeom prst="rect">
                          <a:avLst/>
                        </a:prstGeom>
                        <a:solidFill>
                          <a:srgbClr val="FFFFFF"/>
                        </a:solidFill>
                        <a:ln w="9525">
                          <a:solidFill>
                            <a:srgbClr val="000000"/>
                          </a:solidFill>
                          <a:miter lim="800000"/>
                          <a:headEnd/>
                          <a:tailEnd/>
                        </a:ln>
                      </wps:spPr>
                      <wps:txbx>
                        <w:txbxContent>
                          <w:p w:rsidR="00BC042A" w:rsidRPr="00E35420" w:rsidRDefault="00BC042A" w:rsidP="00BC042A">
                            <w:pPr>
                              <w:jc w:val="center"/>
                              <w:rPr>
                                <w:sz w:val="16"/>
                                <w:szCs w:val="16"/>
                              </w:rPr>
                            </w:pPr>
                            <w:r>
                              <w:rPr>
                                <w:sz w:val="16"/>
                                <w:szCs w:val="16"/>
                              </w:rPr>
                              <w:t>Increase in debt reaches debt recovery threshold and referred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241.05pt;margin-top:313.7pt;width:220.8pt;height:2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">
                <v:textbox>
                  <w:txbxContent>
                    <w:p w:rsidR="00BC042A" w:rsidRPr="00E35420" w:rsidRDefault="00BC042A" w:rsidP="00BC042A">
                      <w:pPr>
                        <w:jc w:val="center"/>
                        <w:rPr>
                          <w:sz w:val="16"/>
                          <w:szCs w:val="16"/>
                        </w:rPr>
                      </w:pPr>
                      <w:r>
                        <w:rPr>
                          <w:sz w:val="16"/>
                          <w:szCs w:val="16"/>
                        </w:rPr>
                        <w:t>Increase in debt reaches debt recovery threshold and referred</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4388485</wp:posOffset>
                </wp:positionH>
                <wp:positionV relativeFrom="paragraph">
                  <wp:posOffset>4584065</wp:posOffset>
                </wp:positionV>
                <wp:extent cx="222885" cy="234315"/>
                <wp:effectExtent l="19050" t="0" r="24765" b="32385"/>
                <wp:wrapNone/>
                <wp:docPr id="210" name="Down Arrow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2343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A16BC5" id="Down Arrow 210" o:spid="_x0000_s1026" type="#_x0000_t67" style="position:absolute;margin-left:345.55pt;margin-top:360.95pt;width:17.55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" adj="11327" fillcolor="#5b9bd5" strokecolor="#41719c" strokeweight="1pt">
                <v:path arrowok="t"/>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margin">
                  <wp:posOffset>3061335</wp:posOffset>
                </wp:positionH>
                <wp:positionV relativeFrom="paragraph">
                  <wp:posOffset>4912995</wp:posOffset>
                </wp:positionV>
                <wp:extent cx="2790825" cy="2667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solidFill>
                          <a:srgbClr val="FFFFFF"/>
                        </a:solidFill>
                        <a:ln w="9525">
                          <a:solidFill>
                            <a:srgbClr val="000000"/>
                          </a:solidFill>
                          <a:miter lim="800000"/>
                          <a:headEnd/>
                          <a:tailEnd/>
                        </a:ln>
                      </wps:spPr>
                      <wps:txbx>
                        <w:txbxContent>
                          <w:p w:rsidR="00BC042A" w:rsidRPr="002840CD" w:rsidRDefault="00BC042A" w:rsidP="00BC042A">
                            <w:pPr>
                              <w:jc w:val="center"/>
                              <w:rPr>
                                <w:b/>
                                <w:sz w:val="28"/>
                                <w:szCs w:val="28"/>
                              </w:rPr>
                            </w:pPr>
                            <w:r w:rsidRPr="002840CD">
                              <w:rPr>
                                <w:b/>
                                <w:sz w:val="28"/>
                                <w:szCs w:val="28"/>
                              </w:rPr>
                              <w:t>DEBT RECOVERY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margin-left:241.05pt;margin-top:386.85pt;width:219.75pt;height:2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">
                <v:textbox>
                  <w:txbxContent>
                    <w:p w:rsidR="00BC042A" w:rsidRPr="002840CD" w:rsidRDefault="00BC042A" w:rsidP="00BC042A">
                      <w:pPr>
                        <w:jc w:val="center"/>
                        <w:rPr>
                          <w:b/>
                          <w:sz w:val="28"/>
                          <w:szCs w:val="28"/>
                        </w:rPr>
                      </w:pPr>
                      <w:r w:rsidRPr="002840CD">
                        <w:rPr>
                          <w:b/>
                          <w:sz w:val="28"/>
                          <w:szCs w:val="28"/>
                        </w:rPr>
                        <w:t>DEBT RECOVERY SERVICE</w:t>
                      </w:r>
                    </w:p>
                  </w:txbxContent>
                </v:textbox>
                <w10:wrap anchorx="margin"/>
              </v:shape>
            </w:pict>
          </mc:Fallback>
        </mc:AlternateContent>
      </w:r>
    </w:p>
    <w:sectPr w:rsidR="00BC042A" w:rsidRPr="004D3B97" w:rsidSect="000A6DEE">
      <w:pgSz w:w="11906" w:h="16840" w:code="9"/>
      <w:pgMar w:top="1440" w:right="1440" w:bottom="1440" w:left="1440" w:header="360" w:footer="0" w:gutter="3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E36" w:rsidRDefault="001A6E36">
      <w:r>
        <w:separator/>
      </w:r>
    </w:p>
  </w:endnote>
  <w:endnote w:type="continuationSeparator" w:id="0">
    <w:p w:rsidR="001A6E36" w:rsidRDefault="001A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E0" w:rsidRDefault="000516F5">
    <w:pPr>
      <w:pStyle w:val="Footer"/>
    </w:pPr>
    <w:r>
      <w:t>February</w:t>
    </w:r>
    <w:r w:rsidR="00CC7C2B">
      <w:t xml:space="preserve"> 2019</w:t>
    </w:r>
    <w:r w:rsidR="00A51C1F">
      <w:t>/Review Date: February 2020</w:t>
    </w:r>
  </w:p>
  <w:p w:rsidR="00E16DB1" w:rsidRDefault="00E16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E36" w:rsidRDefault="001A6E36">
      <w:r>
        <w:separator/>
      </w:r>
    </w:p>
  </w:footnote>
  <w:footnote w:type="continuationSeparator" w:id="0">
    <w:p w:rsidR="001A6E36" w:rsidRDefault="001A6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B1" w:rsidRDefault="00E16DB1">
    <w:pPr>
      <w:pStyle w:val="Header"/>
      <w:pBdr>
        <w:bottom w:val="single" w:sz="4" w:space="1" w:color="auto"/>
      </w:pBdr>
      <w:tabs>
        <w:tab w:val="clear" w:pos="4153"/>
        <w:tab w:val="clear" w:pos="8306"/>
        <w:tab w:val="center" w:pos="4195"/>
        <w:tab w:val="right" w:pos="8391"/>
      </w:tabs>
      <w:rPr>
        <w:rFonts w:cs="Arial"/>
        <w:sz w:val="20"/>
      </w:rPr>
    </w:pPr>
    <w:r>
      <w:t xml:space="preserve">                                                                                                                                                                                  </w:t>
    </w:r>
    <w:r w:rsidR="00970573" w:rsidRPr="00C2334E">
      <w:rPr>
        <w:noProof/>
      </w:rPr>
      <w:drawing>
        <wp:inline distT="0" distB="0" distL="0" distR="0">
          <wp:extent cx="2200275" cy="6953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B1" w:rsidRDefault="00E16DB1">
    <w:pPr>
      <w:pStyle w:val="Header"/>
    </w:pPr>
    <w:r>
      <w:t xml:space="preserve">                                                                                                                   </w:t>
    </w:r>
    <w:r w:rsidR="00970573" w:rsidRPr="00C2334E">
      <w:rPr>
        <w:noProof/>
      </w:rPr>
      <w:drawing>
        <wp:inline distT="0" distB="0" distL="0" distR="0">
          <wp:extent cx="2200275" cy="6953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361"/>
    <w:multiLevelType w:val="hybridMultilevel"/>
    <w:tmpl w:val="A256338C"/>
    <w:lvl w:ilvl="0" w:tplc="2C1E00F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04ADB"/>
    <w:multiLevelType w:val="hybridMultilevel"/>
    <w:tmpl w:val="FCC6E262"/>
    <w:lvl w:ilvl="0" w:tplc="35B6F9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0388A"/>
    <w:multiLevelType w:val="hybridMultilevel"/>
    <w:tmpl w:val="E048BDAE"/>
    <w:lvl w:ilvl="0" w:tplc="11C06ADC">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961FC"/>
    <w:multiLevelType w:val="hybridMultilevel"/>
    <w:tmpl w:val="86C6E1D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C6B22"/>
    <w:multiLevelType w:val="hybridMultilevel"/>
    <w:tmpl w:val="C1B6EB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D16447"/>
    <w:multiLevelType w:val="hybridMultilevel"/>
    <w:tmpl w:val="6AC6C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41211"/>
    <w:multiLevelType w:val="hybridMultilevel"/>
    <w:tmpl w:val="770C64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163C1"/>
    <w:multiLevelType w:val="hybridMultilevel"/>
    <w:tmpl w:val="4B50CB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E7346E"/>
    <w:multiLevelType w:val="hybridMultilevel"/>
    <w:tmpl w:val="DB0CFC6A"/>
    <w:lvl w:ilvl="0" w:tplc="1E02A9F0">
      <w:start w:val="1"/>
      <w:numFmt w:val="lowerLetter"/>
      <w:lvlText w:val="%1)"/>
      <w:lvlJc w:val="left"/>
      <w:pPr>
        <w:tabs>
          <w:tab w:val="num" w:pos="1020"/>
        </w:tabs>
        <w:ind w:left="1020" w:hanging="660"/>
      </w:pPr>
      <w:rPr>
        <w:rFonts w:hint="default"/>
        <w:b w:val="0"/>
        <w:u w:val="none"/>
      </w:rPr>
    </w:lvl>
    <w:lvl w:ilvl="1" w:tplc="F4BC7ED0">
      <w:start w:val="1"/>
      <w:numFmt w:val="decimal"/>
      <w:lvlText w:val="%2"/>
      <w:lvlJc w:val="left"/>
      <w:pPr>
        <w:tabs>
          <w:tab w:val="num" w:pos="737"/>
        </w:tabs>
        <w:ind w:left="737" w:hanging="73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E677EE"/>
    <w:multiLevelType w:val="hybridMultilevel"/>
    <w:tmpl w:val="4EDA7F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45F5C"/>
    <w:multiLevelType w:val="hybridMultilevel"/>
    <w:tmpl w:val="46826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585456"/>
    <w:multiLevelType w:val="hybridMultilevel"/>
    <w:tmpl w:val="69C66F6C"/>
    <w:lvl w:ilvl="0" w:tplc="DDF801A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13462F"/>
    <w:multiLevelType w:val="hybridMultilevel"/>
    <w:tmpl w:val="58E493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3B36FD"/>
    <w:multiLevelType w:val="hybridMultilevel"/>
    <w:tmpl w:val="84063D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F60F4"/>
    <w:multiLevelType w:val="hybridMultilevel"/>
    <w:tmpl w:val="52FCDD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040B1"/>
    <w:multiLevelType w:val="hybridMultilevel"/>
    <w:tmpl w:val="BFCC8B6A"/>
    <w:lvl w:ilvl="0" w:tplc="5C72E086">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127DD8"/>
    <w:multiLevelType w:val="hybridMultilevel"/>
    <w:tmpl w:val="2E3ADA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04E46"/>
    <w:multiLevelType w:val="hybridMultilevel"/>
    <w:tmpl w:val="3E4C6A60"/>
    <w:lvl w:ilvl="0" w:tplc="19287C8C">
      <w:start w:val="1"/>
      <w:numFmt w:val="bullet"/>
      <w:lvlText w:val=""/>
      <w:lvlJc w:val="left"/>
      <w:pPr>
        <w:tabs>
          <w:tab w:val="num" w:pos="6120"/>
        </w:tabs>
        <w:ind w:left="61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25E96"/>
    <w:multiLevelType w:val="hybridMultilevel"/>
    <w:tmpl w:val="7F30C0B8"/>
    <w:lvl w:ilvl="0" w:tplc="0409000F">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A07E37"/>
    <w:multiLevelType w:val="hybridMultilevel"/>
    <w:tmpl w:val="1B781CA0"/>
    <w:lvl w:ilvl="0" w:tplc="B3425E6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4F2B7A"/>
    <w:multiLevelType w:val="hybridMultilevel"/>
    <w:tmpl w:val="62C8F13E"/>
    <w:lvl w:ilvl="0" w:tplc="39EEAA22">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547B74"/>
    <w:multiLevelType w:val="hybridMultilevel"/>
    <w:tmpl w:val="D7AC89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90343D"/>
    <w:multiLevelType w:val="hybridMultilevel"/>
    <w:tmpl w:val="A4FE20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01D2FB1"/>
    <w:multiLevelType w:val="hybridMultilevel"/>
    <w:tmpl w:val="9DA68F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C41E20"/>
    <w:multiLevelType w:val="hybridMultilevel"/>
    <w:tmpl w:val="B9AC8466"/>
    <w:lvl w:ilvl="0" w:tplc="BCE41DEA">
      <w:start w:val="1"/>
      <w:numFmt w:val="decimal"/>
      <w:lvlText w:val="%1)"/>
      <w:lvlJc w:val="left"/>
      <w:pPr>
        <w:tabs>
          <w:tab w:val="num" w:pos="737"/>
        </w:tabs>
        <w:ind w:left="737" w:hanging="73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DE08D5"/>
    <w:multiLevelType w:val="hybridMultilevel"/>
    <w:tmpl w:val="2C9829DC"/>
    <w:lvl w:ilvl="0" w:tplc="B81ED502">
      <w:start w:val="1"/>
      <w:numFmt w:val="bullet"/>
      <w:lvlText w:val=""/>
      <w:lvlJc w:val="left"/>
      <w:pPr>
        <w:tabs>
          <w:tab w:val="num" w:pos="5400"/>
        </w:tabs>
        <w:ind w:left="5400" w:hanging="360"/>
      </w:pPr>
      <w:rPr>
        <w:rFonts w:ascii="Wingdings" w:hAnsi="Wingdings" w:hint="default"/>
        <w:color w:val="FF0000"/>
      </w:rPr>
    </w:lvl>
    <w:lvl w:ilvl="1" w:tplc="04090003">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6" w15:restartNumberingAfterBreak="0">
    <w:nsid w:val="554C06A2"/>
    <w:multiLevelType w:val="hybridMultilevel"/>
    <w:tmpl w:val="62D0201E"/>
    <w:lvl w:ilvl="0" w:tplc="CC9E4B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20B4F"/>
    <w:multiLevelType w:val="hybridMultilevel"/>
    <w:tmpl w:val="2F4A8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491C5A"/>
    <w:multiLevelType w:val="hybridMultilevel"/>
    <w:tmpl w:val="DB1668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B53825"/>
    <w:multiLevelType w:val="hybridMultilevel"/>
    <w:tmpl w:val="7910CB48"/>
    <w:lvl w:ilvl="0" w:tplc="4EC6892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F3E1186"/>
    <w:multiLevelType w:val="hybridMultilevel"/>
    <w:tmpl w:val="CB6C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4719E"/>
    <w:multiLevelType w:val="hybridMultilevel"/>
    <w:tmpl w:val="0A4EC5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A00B1E"/>
    <w:multiLevelType w:val="hybridMultilevel"/>
    <w:tmpl w:val="8E6EA052"/>
    <w:lvl w:ilvl="0" w:tplc="6A12CDD8">
      <w:start w:val="1"/>
      <w:numFmt w:val="lowerLetter"/>
      <w:lvlText w:val="%1)"/>
      <w:lvlJc w:val="left"/>
      <w:pPr>
        <w:tabs>
          <w:tab w:val="num" w:pos="1545"/>
        </w:tabs>
        <w:ind w:left="1545" w:hanging="11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FF59C4"/>
    <w:multiLevelType w:val="hybridMultilevel"/>
    <w:tmpl w:val="071610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1F2836"/>
    <w:multiLevelType w:val="hybridMultilevel"/>
    <w:tmpl w:val="91A03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07EF9"/>
    <w:multiLevelType w:val="hybridMultilevel"/>
    <w:tmpl w:val="E940E760"/>
    <w:lvl w:ilvl="0" w:tplc="B81ED502">
      <w:start w:val="1"/>
      <w:numFmt w:val="bullet"/>
      <w:lvlText w:val=""/>
      <w:lvlJc w:val="left"/>
      <w:pPr>
        <w:tabs>
          <w:tab w:val="num" w:pos="4560"/>
        </w:tabs>
        <w:ind w:left="456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4119A"/>
    <w:multiLevelType w:val="hybridMultilevel"/>
    <w:tmpl w:val="8A929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C01CE7"/>
    <w:multiLevelType w:val="hybridMultilevel"/>
    <w:tmpl w:val="F4307138"/>
    <w:lvl w:ilvl="0" w:tplc="B81ED502">
      <w:start w:val="1"/>
      <w:numFmt w:val="bullet"/>
      <w:lvlText w:val=""/>
      <w:lvlJc w:val="left"/>
      <w:pPr>
        <w:tabs>
          <w:tab w:val="num" w:pos="4980"/>
        </w:tabs>
        <w:ind w:left="4980" w:hanging="360"/>
      </w:pPr>
      <w:rPr>
        <w:rFonts w:ascii="Wingdings" w:hAnsi="Wingdings" w:hint="default"/>
        <w:color w:val="FF0000"/>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FD1714A"/>
    <w:multiLevelType w:val="hybridMultilevel"/>
    <w:tmpl w:val="9D08E8C6"/>
    <w:lvl w:ilvl="0" w:tplc="244A947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DC5BE1"/>
    <w:multiLevelType w:val="hybridMultilevel"/>
    <w:tmpl w:val="A4B67C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570FCB"/>
    <w:multiLevelType w:val="hybridMultilevel"/>
    <w:tmpl w:val="B98808FC"/>
    <w:lvl w:ilvl="0" w:tplc="8258D05A">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DA33076"/>
    <w:multiLevelType w:val="hybridMultilevel"/>
    <w:tmpl w:val="997E0B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37000"/>
    <w:multiLevelType w:val="hybridMultilevel"/>
    <w:tmpl w:val="1BF4A4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9"/>
  </w:num>
  <w:num w:numId="3">
    <w:abstractNumId w:val="15"/>
  </w:num>
  <w:num w:numId="4">
    <w:abstractNumId w:val="40"/>
  </w:num>
  <w:num w:numId="5">
    <w:abstractNumId w:val="36"/>
  </w:num>
  <w:num w:numId="6">
    <w:abstractNumId w:val="0"/>
  </w:num>
  <w:num w:numId="7">
    <w:abstractNumId w:val="38"/>
  </w:num>
  <w:num w:numId="8">
    <w:abstractNumId w:val="19"/>
  </w:num>
  <w:num w:numId="9">
    <w:abstractNumId w:val="23"/>
  </w:num>
  <w:num w:numId="10">
    <w:abstractNumId w:val="7"/>
  </w:num>
  <w:num w:numId="11">
    <w:abstractNumId w:val="12"/>
  </w:num>
  <w:num w:numId="12">
    <w:abstractNumId w:val="5"/>
  </w:num>
  <w:num w:numId="13">
    <w:abstractNumId w:val="21"/>
  </w:num>
  <w:num w:numId="14">
    <w:abstractNumId w:val="14"/>
  </w:num>
  <w:num w:numId="15">
    <w:abstractNumId w:val="11"/>
  </w:num>
  <w:num w:numId="16">
    <w:abstractNumId w:val="4"/>
  </w:num>
  <w:num w:numId="17">
    <w:abstractNumId w:val="39"/>
  </w:num>
  <w:num w:numId="18">
    <w:abstractNumId w:val="3"/>
  </w:num>
  <w:num w:numId="19">
    <w:abstractNumId w:val="1"/>
  </w:num>
  <w:num w:numId="20">
    <w:abstractNumId w:val="9"/>
  </w:num>
  <w:num w:numId="21">
    <w:abstractNumId w:val="42"/>
  </w:num>
  <w:num w:numId="22">
    <w:abstractNumId w:val="18"/>
  </w:num>
  <w:num w:numId="23">
    <w:abstractNumId w:val="31"/>
  </w:num>
  <w:num w:numId="24">
    <w:abstractNumId w:val="28"/>
  </w:num>
  <w:num w:numId="25">
    <w:abstractNumId w:val="32"/>
  </w:num>
  <w:num w:numId="26">
    <w:abstractNumId w:val="33"/>
  </w:num>
  <w:num w:numId="27">
    <w:abstractNumId w:val="24"/>
  </w:num>
  <w:num w:numId="28">
    <w:abstractNumId w:val="20"/>
  </w:num>
  <w:num w:numId="29">
    <w:abstractNumId w:val="16"/>
  </w:num>
  <w:num w:numId="30">
    <w:abstractNumId w:val="2"/>
  </w:num>
  <w:num w:numId="31">
    <w:abstractNumId w:val="6"/>
  </w:num>
  <w:num w:numId="32">
    <w:abstractNumId w:val="13"/>
  </w:num>
  <w:num w:numId="33">
    <w:abstractNumId w:val="27"/>
  </w:num>
  <w:num w:numId="34">
    <w:abstractNumId w:val="41"/>
  </w:num>
  <w:num w:numId="35">
    <w:abstractNumId w:val="26"/>
  </w:num>
  <w:num w:numId="36">
    <w:abstractNumId w:val="22"/>
  </w:num>
  <w:num w:numId="37">
    <w:abstractNumId w:val="10"/>
  </w:num>
  <w:num w:numId="38">
    <w:abstractNumId w:val="37"/>
  </w:num>
  <w:num w:numId="39">
    <w:abstractNumId w:val="35"/>
  </w:num>
  <w:num w:numId="40">
    <w:abstractNumId w:val="25"/>
  </w:num>
  <w:num w:numId="41">
    <w:abstractNumId w:val="17"/>
  </w:num>
  <w:num w:numId="42">
    <w:abstractNumId w:val="3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61"/>
    <w:rsid w:val="000516F5"/>
    <w:rsid w:val="0006354B"/>
    <w:rsid w:val="00076F9D"/>
    <w:rsid w:val="000A6DEE"/>
    <w:rsid w:val="000A7970"/>
    <w:rsid w:val="00100F0B"/>
    <w:rsid w:val="00136FDA"/>
    <w:rsid w:val="00160533"/>
    <w:rsid w:val="00180D54"/>
    <w:rsid w:val="00185120"/>
    <w:rsid w:val="00187E1C"/>
    <w:rsid w:val="001A6E36"/>
    <w:rsid w:val="00236EAC"/>
    <w:rsid w:val="002657E3"/>
    <w:rsid w:val="00283BD1"/>
    <w:rsid w:val="002B2B8D"/>
    <w:rsid w:val="002C066C"/>
    <w:rsid w:val="002C10A9"/>
    <w:rsid w:val="002D0220"/>
    <w:rsid w:val="002D77CF"/>
    <w:rsid w:val="002E3EF1"/>
    <w:rsid w:val="002F419C"/>
    <w:rsid w:val="003242DB"/>
    <w:rsid w:val="003253F2"/>
    <w:rsid w:val="00341350"/>
    <w:rsid w:val="003500D9"/>
    <w:rsid w:val="003A7987"/>
    <w:rsid w:val="003B446A"/>
    <w:rsid w:val="003F2387"/>
    <w:rsid w:val="00450228"/>
    <w:rsid w:val="004A2EFE"/>
    <w:rsid w:val="004D3B97"/>
    <w:rsid w:val="00510FFF"/>
    <w:rsid w:val="0054290C"/>
    <w:rsid w:val="0056443A"/>
    <w:rsid w:val="00564AAE"/>
    <w:rsid w:val="005A3B83"/>
    <w:rsid w:val="005D279A"/>
    <w:rsid w:val="005D3FE2"/>
    <w:rsid w:val="00604B83"/>
    <w:rsid w:val="00646061"/>
    <w:rsid w:val="00651591"/>
    <w:rsid w:val="006539D8"/>
    <w:rsid w:val="00666D38"/>
    <w:rsid w:val="006B7333"/>
    <w:rsid w:val="006D6005"/>
    <w:rsid w:val="006E5ED3"/>
    <w:rsid w:val="006F27E5"/>
    <w:rsid w:val="006F6704"/>
    <w:rsid w:val="00713832"/>
    <w:rsid w:val="00753D99"/>
    <w:rsid w:val="007829F8"/>
    <w:rsid w:val="007962F9"/>
    <w:rsid w:val="00806CDE"/>
    <w:rsid w:val="00810FA5"/>
    <w:rsid w:val="008115FB"/>
    <w:rsid w:val="00825490"/>
    <w:rsid w:val="00835401"/>
    <w:rsid w:val="00855D80"/>
    <w:rsid w:val="008564A0"/>
    <w:rsid w:val="00856A07"/>
    <w:rsid w:val="0089763B"/>
    <w:rsid w:val="008A601D"/>
    <w:rsid w:val="008B2A38"/>
    <w:rsid w:val="008B4A54"/>
    <w:rsid w:val="008E3054"/>
    <w:rsid w:val="009104EF"/>
    <w:rsid w:val="00914FDE"/>
    <w:rsid w:val="00915FEE"/>
    <w:rsid w:val="009342A2"/>
    <w:rsid w:val="00947F42"/>
    <w:rsid w:val="009603BD"/>
    <w:rsid w:val="00970573"/>
    <w:rsid w:val="0097479D"/>
    <w:rsid w:val="009808E8"/>
    <w:rsid w:val="00982452"/>
    <w:rsid w:val="00987714"/>
    <w:rsid w:val="009B1347"/>
    <w:rsid w:val="009E60D9"/>
    <w:rsid w:val="009F5782"/>
    <w:rsid w:val="00A07417"/>
    <w:rsid w:val="00A1424E"/>
    <w:rsid w:val="00A51C1F"/>
    <w:rsid w:val="00A974A4"/>
    <w:rsid w:val="00AA2902"/>
    <w:rsid w:val="00AE0D84"/>
    <w:rsid w:val="00B116CB"/>
    <w:rsid w:val="00B12B45"/>
    <w:rsid w:val="00B6001B"/>
    <w:rsid w:val="00BA780D"/>
    <w:rsid w:val="00BC042A"/>
    <w:rsid w:val="00BD6084"/>
    <w:rsid w:val="00BF0A9D"/>
    <w:rsid w:val="00C03D1B"/>
    <w:rsid w:val="00C15B2B"/>
    <w:rsid w:val="00C56BC8"/>
    <w:rsid w:val="00C81660"/>
    <w:rsid w:val="00C82704"/>
    <w:rsid w:val="00CB476B"/>
    <w:rsid w:val="00CB561D"/>
    <w:rsid w:val="00CC0C8F"/>
    <w:rsid w:val="00CC7C2B"/>
    <w:rsid w:val="00D05A8E"/>
    <w:rsid w:val="00D1011F"/>
    <w:rsid w:val="00D4780E"/>
    <w:rsid w:val="00D6227E"/>
    <w:rsid w:val="00D86E0A"/>
    <w:rsid w:val="00DA1E50"/>
    <w:rsid w:val="00DB03F3"/>
    <w:rsid w:val="00DB0915"/>
    <w:rsid w:val="00DC0EAB"/>
    <w:rsid w:val="00E16DB1"/>
    <w:rsid w:val="00E43808"/>
    <w:rsid w:val="00E442DA"/>
    <w:rsid w:val="00E450F1"/>
    <w:rsid w:val="00E637D4"/>
    <w:rsid w:val="00E96BBA"/>
    <w:rsid w:val="00EA344D"/>
    <w:rsid w:val="00EB17A6"/>
    <w:rsid w:val="00EE13CF"/>
    <w:rsid w:val="00F07747"/>
    <w:rsid w:val="00F155E0"/>
    <w:rsid w:val="00F4231F"/>
    <w:rsid w:val="00F552DD"/>
    <w:rsid w:val="00F76371"/>
    <w:rsid w:val="00FB4473"/>
    <w:rsid w:val="00FC34DA"/>
    <w:rsid w:val="00FF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7E6A7D84-7641-4323-85E0-534B7F08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cs="Arial"/>
      <w:b/>
      <w:bCs/>
      <w:sz w:val="22"/>
    </w:rPr>
  </w:style>
  <w:style w:type="paragraph" w:styleId="Heading3">
    <w:name w:val="heading 3"/>
    <w:basedOn w:val="Normal"/>
    <w:next w:val="Normal"/>
    <w:qFormat/>
    <w:pPr>
      <w:keepNext/>
      <w:outlineLvl w:val="2"/>
    </w:pPr>
    <w:rPr>
      <w:rFonts w:cs="Arial"/>
      <w:b/>
      <w:bCs/>
    </w:rPr>
  </w:style>
  <w:style w:type="paragraph" w:styleId="Heading4">
    <w:name w:val="heading 4"/>
    <w:basedOn w:val="Normal"/>
    <w:next w:val="Normal"/>
    <w:qFormat/>
    <w:pPr>
      <w:keepNext/>
      <w:jc w:val="center"/>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keepNext/>
      <w:ind w:left="720"/>
      <w:outlineLvl w:val="5"/>
    </w:pPr>
    <w:rPr>
      <w:rFonts w:cs="Arial"/>
      <w:u w:val="single"/>
    </w:rPr>
  </w:style>
  <w:style w:type="paragraph" w:styleId="Heading7">
    <w:name w:val="heading 7"/>
    <w:basedOn w:val="Normal"/>
    <w:next w:val="Normal"/>
    <w:qFormat/>
    <w:pPr>
      <w:keepNext/>
      <w:outlineLvl w:val="6"/>
    </w:pPr>
    <w:rPr>
      <w:rFonts w:cs="Arial"/>
      <w:b/>
      <w:bCs/>
    </w:rPr>
  </w:style>
  <w:style w:type="paragraph" w:styleId="Heading8">
    <w:name w:val="heading 8"/>
    <w:basedOn w:val="Normal"/>
    <w:next w:val="Normal"/>
    <w:qFormat/>
    <w:pPr>
      <w:keepNext/>
      <w:jc w:val="center"/>
      <w:outlineLvl w:val="7"/>
    </w:pPr>
    <w:rPr>
      <w:rFonts w:cs="Arial"/>
      <w:sz w:val="20"/>
      <w:u w:val="single"/>
    </w:rPr>
  </w:style>
  <w:style w:type="paragraph" w:styleId="Heading9">
    <w:name w:val="heading 9"/>
    <w:basedOn w:val="Normal"/>
    <w:next w:val="Normal"/>
    <w:qFormat/>
    <w:pPr>
      <w:keepNext/>
      <w:outlineLvl w:val="8"/>
    </w:pPr>
    <w:rPr>
      <w:rFonts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sz w:val="48"/>
    </w:rPr>
  </w:style>
  <w:style w:type="paragraph" w:styleId="BodyTextIndent">
    <w:name w:val="Body Text Indent"/>
    <w:basedOn w:val="Normal"/>
    <w:pPr>
      <w:tabs>
        <w:tab w:val="left" w:pos="2160"/>
      </w:tabs>
      <w:ind w:left="2160" w:hanging="1440"/>
    </w:pPr>
    <w:rPr>
      <w:rFonts w:cs="Arial"/>
    </w:rPr>
  </w:style>
  <w:style w:type="paragraph" w:styleId="BodyTextIndent2">
    <w:name w:val="Body Text Indent 2"/>
    <w:basedOn w:val="Normal"/>
    <w:pPr>
      <w:tabs>
        <w:tab w:val="left" w:pos="1080"/>
        <w:tab w:val="left" w:pos="1260"/>
      </w:tabs>
      <w:ind w:left="1440" w:hanging="1440"/>
    </w:pPr>
    <w:rPr>
      <w:rFonts w:cs="Arial"/>
    </w:rPr>
  </w:style>
  <w:style w:type="paragraph" w:styleId="BodyTextIndent3">
    <w:name w:val="Body Text Indent 3"/>
    <w:basedOn w:val="Normal"/>
    <w:pPr>
      <w:ind w:left="1440"/>
    </w:pPr>
    <w:rPr>
      <w:rFonts w:cs="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rPr>
      <w:rFonts w:cs="Arial"/>
      <w:sz w:val="22"/>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3">
    <w:name w:val="Body Text 3"/>
    <w:basedOn w:val="Normal"/>
    <w:pPr>
      <w:jc w:val="center"/>
    </w:pPr>
    <w:rPr>
      <w:b/>
      <w:sz w:val="52"/>
    </w:rPr>
  </w:style>
  <w:style w:type="paragraph" w:styleId="Title">
    <w:name w:val="Title"/>
    <w:basedOn w:val="Normal"/>
    <w:qFormat/>
    <w:pPr>
      <w:jc w:val="center"/>
    </w:pPr>
    <w:rPr>
      <w:b/>
      <w:szCs w:val="20"/>
      <w:u w:val="single"/>
    </w:rPr>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color w:val="000000"/>
      <w:szCs w:val="20"/>
      <w:lang w:eastAsia="en-US"/>
    </w:rPr>
  </w:style>
  <w:style w:type="paragraph" w:customStyle="1" w:styleId="301">
    <w:name w:val="301"/>
    <w:basedOn w:val="Normal"/>
    <w:pPr>
      <w:overflowPunct w:val="0"/>
      <w:autoSpaceDE w:val="0"/>
      <w:autoSpaceDN w:val="0"/>
      <w:adjustRightInd w:val="0"/>
      <w:textAlignment w:val="baseline"/>
    </w:pPr>
    <w:rPr>
      <w:rFonts w:ascii="Times New Roman" w:hAnsi="Times New Roman"/>
      <w:color w:val="000000"/>
      <w:sz w:val="20"/>
      <w:szCs w:val="20"/>
      <w:lang w:val="en-US" w:eastAsia="en-US"/>
    </w:rPr>
  </w:style>
  <w:style w:type="paragraph" w:styleId="BalloonText">
    <w:name w:val="Balloon Text"/>
    <w:basedOn w:val="Normal"/>
    <w:link w:val="BalloonTextChar"/>
    <w:uiPriority w:val="99"/>
    <w:semiHidden/>
    <w:unhideWhenUsed/>
    <w:rsid w:val="009342A2"/>
    <w:rPr>
      <w:rFonts w:ascii="Tahoma" w:hAnsi="Tahoma" w:cs="Tahoma"/>
      <w:sz w:val="16"/>
      <w:szCs w:val="16"/>
    </w:rPr>
  </w:style>
  <w:style w:type="character" w:customStyle="1" w:styleId="BalloonTextChar">
    <w:name w:val="Balloon Text Char"/>
    <w:link w:val="BalloonText"/>
    <w:uiPriority w:val="99"/>
    <w:semiHidden/>
    <w:rsid w:val="009342A2"/>
    <w:rPr>
      <w:rFonts w:ascii="Tahoma" w:hAnsi="Tahoma" w:cs="Tahoma"/>
      <w:sz w:val="16"/>
      <w:szCs w:val="16"/>
    </w:rPr>
  </w:style>
  <w:style w:type="paragraph" w:customStyle="1" w:styleId="InsideAddressName">
    <w:name w:val="Inside Address Name"/>
    <w:basedOn w:val="Normal"/>
    <w:next w:val="Normal"/>
    <w:rsid w:val="00180D54"/>
    <w:pPr>
      <w:spacing w:before="220" w:line="220" w:lineRule="atLeast"/>
      <w:jc w:val="both"/>
    </w:pPr>
    <w:rPr>
      <w:spacing w:val="-5"/>
      <w:sz w:val="20"/>
      <w:szCs w:val="20"/>
      <w:lang w:eastAsia="en-US"/>
    </w:rPr>
  </w:style>
  <w:style w:type="paragraph" w:styleId="Date">
    <w:name w:val="Date"/>
    <w:basedOn w:val="Normal"/>
    <w:next w:val="InsideAddressName"/>
    <w:link w:val="DateChar"/>
    <w:rsid w:val="00180D54"/>
    <w:pPr>
      <w:spacing w:after="220" w:line="220" w:lineRule="atLeast"/>
      <w:jc w:val="both"/>
    </w:pPr>
    <w:rPr>
      <w:spacing w:val="-5"/>
      <w:sz w:val="20"/>
      <w:szCs w:val="20"/>
      <w:lang w:eastAsia="en-US"/>
    </w:rPr>
  </w:style>
  <w:style w:type="character" w:customStyle="1" w:styleId="DateChar">
    <w:name w:val="Date Char"/>
    <w:link w:val="Date"/>
    <w:rsid w:val="00180D54"/>
    <w:rPr>
      <w:rFonts w:ascii="Arial" w:hAnsi="Arial"/>
      <w:spacing w:val="-5"/>
      <w:lang w:eastAsia="en-US"/>
    </w:rPr>
  </w:style>
  <w:style w:type="character" w:customStyle="1" w:styleId="FooterChar">
    <w:name w:val="Footer Char"/>
    <w:link w:val="Footer"/>
    <w:uiPriority w:val="99"/>
    <w:rsid w:val="00F155E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dsey.Cassidy@denbighshire.gov.u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58CA-8BE5-4192-AD71-7C30ED0F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1395</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Work of the School Secretary</vt:lpstr>
    </vt:vector>
  </TitlesOfParts>
  <Manager>Alan Keepax</Manager>
  <Company>Birmingham City Council</Company>
  <LinksUpToDate>false</LinksUpToDate>
  <CharactersWithSpaces>8882</CharactersWithSpaces>
  <SharedDoc>false</SharedDoc>
  <HLinks>
    <vt:vector size="6" baseType="variant">
      <vt:variant>
        <vt:i4>8323153</vt:i4>
      </vt:variant>
      <vt:variant>
        <vt:i4>0</vt:i4>
      </vt:variant>
      <vt:variant>
        <vt:i4>0</vt:i4>
      </vt:variant>
      <vt:variant>
        <vt:i4>5</vt:i4>
      </vt:variant>
      <vt:variant>
        <vt:lpwstr>mailto:Lyndsey.Cassidy@denbighshire.gov.uk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 of the School Secretary</dc:title>
  <dc:subject>School Meals Monies Processing</dc:subject>
  <dc:creator>Learning and Culture Direct Services</dc:creator>
  <cp:keywords/>
  <cp:lastModifiedBy>Nigel Highfield</cp:lastModifiedBy>
  <cp:revision>2</cp:revision>
  <cp:lastPrinted>2019-03-12T09:07:00Z</cp:lastPrinted>
  <dcterms:created xsi:type="dcterms:W3CDTF">2019-04-01T08:31:00Z</dcterms:created>
  <dcterms:modified xsi:type="dcterms:W3CDTF">2019-04-01T08:31:00Z</dcterms:modified>
</cp:coreProperties>
</file>